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B2F" w:rsidRPr="000225CB" w:rsidRDefault="006F4B2F" w:rsidP="00AA333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BAB </w:t>
      </w:r>
      <w:r w:rsidRPr="000225CB">
        <w:rPr>
          <w:rFonts w:ascii="Times New Roman" w:hAnsi="Times New Roman" w:cs="Times New Roman"/>
          <w:b/>
          <w:sz w:val="24"/>
          <w:szCs w:val="24"/>
        </w:rPr>
        <w:t>V</w:t>
      </w:r>
    </w:p>
    <w:p w:rsidR="006F4B2F" w:rsidRDefault="006F4B2F" w:rsidP="006F4B2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5CB"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6F4B2F" w:rsidRDefault="006F4B2F" w:rsidP="006F4B2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B2F" w:rsidRPr="000225CB" w:rsidRDefault="006F4B2F" w:rsidP="004F0972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5CB">
        <w:rPr>
          <w:rFonts w:ascii="Times New Roman" w:hAnsi="Times New Roman" w:cs="Times New Roman"/>
          <w:b/>
          <w:sz w:val="24"/>
          <w:szCs w:val="24"/>
        </w:rPr>
        <w:t>5.1</w:t>
      </w:r>
      <w:r w:rsidRPr="000225CB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0225CB">
        <w:rPr>
          <w:rFonts w:ascii="Times New Roman" w:hAnsi="Times New Roman" w:cs="Times New Roman"/>
          <w:b/>
          <w:sz w:val="24"/>
          <w:szCs w:val="24"/>
        </w:rPr>
        <w:t>Kesimpulan</w:t>
      </w:r>
      <w:proofErr w:type="spellEnd"/>
    </w:p>
    <w:p w:rsidR="006F4B2F" w:rsidRDefault="006F4B2F" w:rsidP="004F0972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972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4F0972">
        <w:rPr>
          <w:rFonts w:ascii="Times New Roman" w:hAnsi="Times New Roman" w:cs="Times New Roman"/>
          <w:sz w:val="24"/>
          <w:szCs w:val="24"/>
        </w:rPr>
        <w:t xml:space="preserve"> </w:t>
      </w:r>
      <w:r w:rsidRPr="00C265FE">
        <w:rPr>
          <w:rFonts w:ascii="Times New Roman" w:hAnsi="Times New Roman" w:cs="Times New Roman"/>
          <w:i/>
          <w:sz w:val="24"/>
          <w:szCs w:val="24"/>
        </w:rPr>
        <w:t>Non Performing</w:t>
      </w:r>
      <w:r w:rsidRPr="00C265FE">
        <w:rPr>
          <w:rFonts w:ascii="Times New Roman" w:hAnsi="Times New Roman" w:cs="Times New Roman"/>
          <w:i/>
          <w:sz w:val="24"/>
          <w:szCs w:val="24"/>
          <w:lang w:val="id-ID"/>
        </w:rPr>
        <w:t xml:space="preserve"> Loan</w:t>
      </w:r>
      <w:r w:rsidRPr="00C265FE">
        <w:rPr>
          <w:rFonts w:ascii="Times New Roman" w:hAnsi="Times New Roman" w:cs="Times New Roman"/>
          <w:sz w:val="24"/>
          <w:szCs w:val="24"/>
        </w:rPr>
        <w:t xml:space="preserve"> (N</w:t>
      </w:r>
      <w:r w:rsidRPr="00C265FE">
        <w:rPr>
          <w:rFonts w:ascii="Times New Roman" w:hAnsi="Times New Roman" w:cs="Times New Roman"/>
          <w:sz w:val="24"/>
          <w:szCs w:val="24"/>
          <w:lang w:val="id-ID"/>
        </w:rPr>
        <w:t>PL</w:t>
      </w:r>
      <w:r w:rsidR="00427B4A">
        <w:rPr>
          <w:rFonts w:ascii="Times New Roman" w:hAnsi="Times New Roman" w:cs="Times New Roman"/>
          <w:sz w:val="24"/>
          <w:szCs w:val="24"/>
        </w:rPr>
        <w:t xml:space="preserve">) </w:t>
      </w:r>
      <w:r w:rsidR="00427B4A" w:rsidRPr="00D6475C">
        <w:rPr>
          <w:rFonts w:ascii="Times New Roman" w:hAnsi="Times New Roman" w:cs="Times New Roman"/>
          <w:sz w:val="24"/>
          <w:szCs w:val="24"/>
          <w:lang w:val="id-ID"/>
        </w:rPr>
        <w:t>(</w:t>
      </w:r>
      <m:oMath>
        <m:sSub>
          <m:sSubPr>
            <m:ctrlPr>
              <w:rPr>
                <w:rFonts w:ascii="Cambria Math" w:hAnsi="Times New Roman" w:cs="Times New Roman"/>
                <w:sz w:val="24"/>
                <w:szCs w:val="24"/>
                <w:lang w:val="id-ID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id-ID"/>
          </w:rPr>
          <m:t xml:space="preserve">) </m:t>
        </m:r>
      </m:oMath>
      <w:r>
        <w:rPr>
          <w:rFonts w:ascii="Times New Roman" w:hAnsi="Times New Roman" w:cs="Times New Roman"/>
          <w:sz w:val="24"/>
          <w:szCs w:val="24"/>
        </w:rPr>
        <w:t xml:space="preserve"> dan </w:t>
      </w:r>
      <w:r w:rsidRPr="00777A2A">
        <w:rPr>
          <w:rFonts w:ascii="Times New Roman" w:hAnsi="Times New Roman" w:cs="Times New Roman"/>
          <w:i/>
          <w:sz w:val="24"/>
          <w:szCs w:val="24"/>
        </w:rPr>
        <w:t>Net Interest Margin</w:t>
      </w:r>
      <w:r>
        <w:rPr>
          <w:rFonts w:ascii="Times New Roman" w:hAnsi="Times New Roman" w:cs="Times New Roman"/>
          <w:sz w:val="24"/>
          <w:szCs w:val="24"/>
        </w:rPr>
        <w:t xml:space="preserve"> (NIM)</w:t>
      </w:r>
      <w:r w:rsidR="00427B4A">
        <w:rPr>
          <w:rFonts w:ascii="Times New Roman" w:hAnsi="Times New Roman" w:cs="Times New Roman"/>
          <w:sz w:val="24"/>
          <w:szCs w:val="24"/>
        </w:rPr>
        <w:t xml:space="preserve"> </w:t>
      </w:r>
      <w:r w:rsidR="0011209D" w:rsidRPr="00D6475C">
        <w:rPr>
          <w:rFonts w:ascii="Times New Roman" w:hAnsi="Times New Roman" w:cs="Times New Roman"/>
          <w:sz w:val="24"/>
          <w:szCs w:val="24"/>
          <w:lang w:val="id-ID"/>
        </w:rPr>
        <w:t>(</w:t>
      </w:r>
      <m:oMath>
        <m:sSub>
          <m:sSubPr>
            <m:ctrlPr>
              <w:rPr>
                <w:rFonts w:ascii="Cambria Math" w:hAnsi="Times New Roman" w:cs="Times New Roman"/>
                <w:sz w:val="24"/>
                <w:szCs w:val="24"/>
                <w:lang w:val="id-ID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2</m:t>
            </m:r>
          </m:sub>
        </m:sSub>
      </m:oMath>
      <w:proofErr w:type="gramStart"/>
      <w:r w:rsidR="0011209D" w:rsidRPr="00D6475C">
        <w:rPr>
          <w:rFonts w:ascii="Times New Roman" w:eastAsiaTheme="minorEastAsia" w:hAnsi="Times New Roman" w:cs="Times New Roman"/>
          <w:sz w:val="24"/>
          <w:szCs w:val="24"/>
          <w:lang w:val="id-ID"/>
        </w:rPr>
        <w:t>)</w:t>
      </w:r>
      <w:r w:rsidR="0011209D"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5FE">
        <w:rPr>
          <w:rFonts w:ascii="Times New Roman" w:hAnsi="Times New Roman" w:cs="Times New Roman"/>
          <w:i/>
          <w:sz w:val="24"/>
          <w:szCs w:val="24"/>
        </w:rPr>
        <w:t>Return on Asset</w:t>
      </w:r>
      <w:r w:rsidRPr="00C265FE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11209D">
        <w:rPr>
          <w:rFonts w:ascii="Times New Roman" w:hAnsi="Times New Roman" w:cs="Times New Roman"/>
          <w:sz w:val="24"/>
          <w:szCs w:val="24"/>
          <w:lang w:val="id-ID"/>
        </w:rPr>
        <w:t>(ROA)</w:t>
      </w:r>
      <w:r w:rsidR="0011209D">
        <w:rPr>
          <w:rFonts w:ascii="Times New Roman" w:hAnsi="Times New Roman" w:cs="Times New Roman"/>
          <w:sz w:val="24"/>
          <w:szCs w:val="24"/>
        </w:rPr>
        <w:t xml:space="preserve"> (Y)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statistika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ditarik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6F4B2F" w:rsidRPr="006F4B2F" w:rsidRDefault="006F4B2F" w:rsidP="00141992">
      <w:pPr>
        <w:pStyle w:val="ListParagraph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F4B2F">
        <w:rPr>
          <w:rFonts w:ascii="Times New Roman" w:hAnsi="Times New Roman" w:cs="Times New Roman"/>
          <w:sz w:val="24"/>
          <w:szCs w:val="24"/>
          <w:lang w:val="id-ID"/>
        </w:rPr>
        <w:t xml:space="preserve">Perkembangan </w:t>
      </w:r>
      <w:r w:rsidRPr="006F4B2F">
        <w:rPr>
          <w:rFonts w:ascii="Times New Roman" w:hAnsi="Times New Roman" w:cs="Times New Roman"/>
          <w:i/>
          <w:iCs/>
          <w:sz w:val="24"/>
          <w:szCs w:val="24"/>
          <w:lang w:val="id-ID" w:bidi="ar-SA"/>
        </w:rPr>
        <w:t xml:space="preserve">Non performing loan </w:t>
      </w:r>
      <w:r w:rsidRPr="006F4B2F">
        <w:rPr>
          <w:rFonts w:ascii="Times New Roman" w:hAnsi="Times New Roman" w:cs="Times New Roman"/>
          <w:iCs/>
          <w:sz w:val="24"/>
          <w:szCs w:val="24"/>
          <w:lang w:val="id-ID" w:bidi="ar-SA"/>
        </w:rPr>
        <w:t xml:space="preserve">(NPL) pada </w:t>
      </w:r>
      <w:r w:rsidRPr="006F4B2F">
        <w:rPr>
          <w:rFonts w:ascii="Times New Roman" w:hAnsi="Times New Roman" w:cs="Times New Roman"/>
          <w:iCs/>
          <w:sz w:val="24"/>
          <w:szCs w:val="24"/>
          <w:lang w:bidi="ar-SA"/>
        </w:rPr>
        <w:t>PT</w:t>
      </w:r>
      <w:r w:rsidR="00132F34">
        <w:rPr>
          <w:rFonts w:ascii="Times New Roman" w:hAnsi="Times New Roman" w:cs="Times New Roman"/>
          <w:iCs/>
          <w:sz w:val="24"/>
          <w:szCs w:val="24"/>
          <w:lang w:bidi="ar-SA"/>
        </w:rPr>
        <w:t>.</w:t>
      </w:r>
      <w:r w:rsidRPr="006F4B2F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r w:rsidRPr="006F4B2F">
        <w:rPr>
          <w:rFonts w:ascii="Times New Roman" w:hAnsi="Times New Roman" w:cs="Times New Roman"/>
          <w:iCs/>
          <w:sz w:val="24"/>
          <w:szCs w:val="24"/>
          <w:lang w:val="id-ID" w:bidi="ar-SA"/>
        </w:rPr>
        <w:t xml:space="preserve">Bank Negara Indonesia </w:t>
      </w:r>
      <w:r w:rsidRPr="006F4B2F">
        <w:rPr>
          <w:rFonts w:ascii="Times New Roman" w:hAnsi="Times New Roman" w:cs="Times New Roman"/>
          <w:iCs/>
          <w:sz w:val="24"/>
          <w:szCs w:val="24"/>
          <w:lang w:bidi="ar-SA"/>
        </w:rPr>
        <w:t>(</w:t>
      </w:r>
      <w:r w:rsidRPr="006F4B2F">
        <w:rPr>
          <w:rFonts w:ascii="Times New Roman" w:hAnsi="Times New Roman" w:cs="Times New Roman"/>
          <w:iCs/>
          <w:sz w:val="24"/>
          <w:szCs w:val="24"/>
          <w:lang w:val="id-ID" w:bidi="ar-SA"/>
        </w:rPr>
        <w:t>Persero</w:t>
      </w:r>
      <w:r w:rsidRPr="006F4B2F">
        <w:rPr>
          <w:rFonts w:ascii="Times New Roman" w:hAnsi="Times New Roman" w:cs="Times New Roman"/>
          <w:iCs/>
          <w:sz w:val="24"/>
          <w:szCs w:val="24"/>
          <w:lang w:bidi="ar-SA"/>
        </w:rPr>
        <w:t>)</w:t>
      </w:r>
      <w:r w:rsidRPr="006F4B2F">
        <w:rPr>
          <w:rFonts w:ascii="Times New Roman" w:hAnsi="Times New Roman" w:cs="Times New Roman"/>
          <w:iCs/>
          <w:sz w:val="24"/>
          <w:szCs w:val="24"/>
          <w:lang w:val="id-ID" w:bidi="ar-SA"/>
        </w:rPr>
        <w:t xml:space="preserve">, Tbk periode tahun 2009-2014 </w:t>
      </w:r>
      <w:proofErr w:type="spellStart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>mengalami</w:t>
      </w:r>
      <w:proofErr w:type="spellEnd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proofErr w:type="spellStart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>fluktuasi</w:t>
      </w:r>
      <w:proofErr w:type="spellEnd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. </w:t>
      </w:r>
      <w:proofErr w:type="spellStart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>Kenaikan</w:t>
      </w:r>
      <w:proofErr w:type="spellEnd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proofErr w:type="spellStart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>terbesar</w:t>
      </w:r>
      <w:proofErr w:type="spellEnd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NPL </w:t>
      </w:r>
      <w:proofErr w:type="spellStart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>terjadi</w:t>
      </w:r>
      <w:proofErr w:type="spellEnd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proofErr w:type="spellStart"/>
      <w:r w:rsidR="00D96845" w:rsidRPr="000E3699">
        <w:rPr>
          <w:rFonts w:ascii="Times New Roman" w:hAnsi="Times New Roman" w:cs="Times New Roman"/>
          <w:iCs/>
          <w:sz w:val="24"/>
          <w:szCs w:val="24"/>
          <w:lang w:bidi="ar-SA"/>
        </w:rPr>
        <w:t>pada</w:t>
      </w:r>
      <w:proofErr w:type="spellEnd"/>
      <w:r w:rsidR="00D96845" w:rsidRPr="000E3699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proofErr w:type="spellStart"/>
      <w:r w:rsidR="00D96845" w:rsidRPr="000E3699">
        <w:rPr>
          <w:rFonts w:ascii="Times New Roman" w:hAnsi="Times New Roman" w:cs="Times New Roman"/>
          <w:iCs/>
          <w:sz w:val="24"/>
          <w:szCs w:val="24"/>
          <w:lang w:bidi="ar-SA"/>
        </w:rPr>
        <w:t>bulan</w:t>
      </w:r>
      <w:proofErr w:type="spellEnd"/>
      <w:r w:rsidR="00D96845" w:rsidRPr="000E3699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September 2009 </w:t>
      </w:r>
      <w:proofErr w:type="spellStart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>yaitu</w:t>
      </w:r>
      <w:proofErr w:type="spellEnd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proofErr w:type="spellStart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>sebesar</w:t>
      </w:r>
      <w:proofErr w:type="spellEnd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r w:rsidR="00D96845" w:rsidRPr="000E3699">
        <w:rPr>
          <w:rFonts w:ascii="Times New Roman" w:hAnsi="Times New Roman" w:cs="Times New Roman"/>
          <w:iCs/>
          <w:sz w:val="24"/>
          <w:szCs w:val="24"/>
          <w:lang w:bidi="ar-SA"/>
        </w:rPr>
        <w:t>12</w:t>
      </w:r>
      <w:proofErr w:type="gramStart"/>
      <w:r w:rsidR="00D96845" w:rsidRPr="000E3699">
        <w:rPr>
          <w:rFonts w:ascii="Times New Roman" w:hAnsi="Times New Roman" w:cs="Times New Roman"/>
          <w:iCs/>
          <w:sz w:val="24"/>
          <w:szCs w:val="24"/>
          <w:lang w:bidi="ar-SA"/>
        </w:rPr>
        <w:t>,76</w:t>
      </w:r>
      <w:proofErr w:type="gramEnd"/>
      <w:r w:rsidR="00D96845" w:rsidRPr="000E3699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% </w:t>
      </w:r>
      <w:proofErr w:type="spellStart"/>
      <w:r w:rsidR="00D96845" w:rsidRPr="000E3699">
        <w:rPr>
          <w:rFonts w:ascii="Times New Roman" w:hAnsi="Times New Roman" w:cs="Times New Roman"/>
          <w:iCs/>
          <w:sz w:val="24"/>
          <w:szCs w:val="24"/>
          <w:lang w:bidi="ar-SA"/>
        </w:rPr>
        <w:t>dan</w:t>
      </w:r>
      <w:proofErr w:type="spellEnd"/>
      <w:r w:rsidR="00D96845" w:rsidRPr="000E3699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proofErr w:type="spellStart"/>
      <w:r w:rsidR="00D96845" w:rsidRPr="000E3699">
        <w:rPr>
          <w:rFonts w:ascii="Times New Roman" w:hAnsi="Times New Roman" w:cs="Times New Roman"/>
          <w:iCs/>
          <w:sz w:val="24"/>
          <w:szCs w:val="24"/>
          <w:lang w:bidi="ar-SA"/>
        </w:rPr>
        <w:t>kondisi</w:t>
      </w:r>
      <w:proofErr w:type="spellEnd"/>
      <w:r w:rsidR="00D96845" w:rsidRPr="000E3699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r w:rsidR="00D96845" w:rsidRPr="000E3699">
        <w:rPr>
          <w:rFonts w:ascii="Times New Roman" w:hAnsi="Times New Roman" w:cs="Times New Roman"/>
          <w:iCs/>
          <w:sz w:val="24"/>
          <w:szCs w:val="24"/>
          <w:lang w:val="id-ID" w:bidi="ar-SA"/>
        </w:rPr>
        <w:t>NPL</w:t>
      </w:r>
      <w:r w:rsidR="00D96845" w:rsidRPr="000E3699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proofErr w:type="spellStart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>tertinggi</w:t>
      </w:r>
      <w:proofErr w:type="spellEnd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proofErr w:type="spellStart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>terjadi</w:t>
      </w:r>
      <w:proofErr w:type="spellEnd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proofErr w:type="spellStart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>pada</w:t>
      </w:r>
      <w:proofErr w:type="spellEnd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proofErr w:type="spellStart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>bulan</w:t>
      </w:r>
      <w:proofErr w:type="spellEnd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September 2009 </w:t>
      </w:r>
      <w:proofErr w:type="spellStart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>yaitu</w:t>
      </w:r>
      <w:proofErr w:type="spellEnd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proofErr w:type="spellStart"/>
      <w:r w:rsidR="00D96845" w:rsidRPr="000E3699">
        <w:rPr>
          <w:rFonts w:ascii="Times New Roman" w:hAnsi="Times New Roman" w:cs="Times New Roman"/>
          <w:iCs/>
          <w:sz w:val="24"/>
          <w:szCs w:val="24"/>
          <w:lang w:bidi="ar-SA"/>
        </w:rPr>
        <w:t>sebesar</w:t>
      </w:r>
      <w:proofErr w:type="spellEnd"/>
      <w:r w:rsidR="00D96845" w:rsidRPr="000E3699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6,35%.</w:t>
      </w:r>
      <w:r w:rsidRPr="006F4B2F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r w:rsidRPr="006F4B2F">
        <w:rPr>
          <w:rFonts w:ascii="Times New Roman" w:hAnsi="Times New Roman" w:cs="Times New Roman"/>
          <w:sz w:val="24"/>
          <w:szCs w:val="24"/>
          <w:lang w:val="id-ID"/>
        </w:rPr>
        <w:t>Perkembangan terkecil atau penurunan terkecil NPL terjadi pada bulan Desember 2009 yaitu sebesar -35,68% dan kondisi NPL terkecil terjadi pada bulan Desember 2014 yaitu sebesar 1,96%</w:t>
      </w:r>
      <w:r w:rsidRPr="006F4B2F">
        <w:rPr>
          <w:rFonts w:ascii="Times New Roman" w:hAnsi="Times New Roman" w:cs="Times New Roman"/>
          <w:sz w:val="24"/>
          <w:szCs w:val="24"/>
        </w:rPr>
        <w:t xml:space="preserve">. </w:t>
      </w:r>
      <w:r w:rsidRPr="006F4B2F">
        <w:rPr>
          <w:rFonts w:ascii="Times New Roman" w:hAnsi="Times New Roman" w:cs="Times New Roman"/>
          <w:sz w:val="24"/>
          <w:szCs w:val="24"/>
          <w:lang w:val="id-ID"/>
        </w:rPr>
        <w:t xml:space="preserve">Rata-rata perkembangan NPL </w:t>
      </w:r>
      <w:r w:rsidRPr="006F4B2F">
        <w:rPr>
          <w:rFonts w:ascii="Times New Roman" w:hAnsi="Times New Roman" w:cs="Times New Roman"/>
          <w:iCs/>
          <w:sz w:val="24"/>
          <w:szCs w:val="24"/>
          <w:lang w:val="id-ID" w:bidi="ar-SA"/>
        </w:rPr>
        <w:t xml:space="preserve">yaitu sebesar </w:t>
      </w:r>
      <w:r w:rsidRPr="006F4B2F">
        <w:rPr>
          <w:rFonts w:ascii="Times New Roman" w:hAnsi="Times New Roman" w:cs="Times New Roman"/>
          <w:color w:val="000000"/>
          <w:sz w:val="24"/>
          <w:szCs w:val="24"/>
          <w:lang w:val="id-ID"/>
        </w:rPr>
        <w:t>-5,03% sedangkan rata-rata nilai NPL sebesar 3,63%</w:t>
      </w:r>
      <w:r w:rsidRPr="006F4B2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F4B2F" w:rsidRPr="006215D8" w:rsidRDefault="006F4B2F" w:rsidP="00141992">
      <w:pPr>
        <w:pStyle w:val="ListParagraph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215D8">
        <w:rPr>
          <w:rFonts w:ascii="Times New Roman" w:hAnsi="Times New Roman" w:cs="Times New Roman"/>
          <w:sz w:val="24"/>
          <w:szCs w:val="24"/>
          <w:lang w:val="id-ID"/>
        </w:rPr>
        <w:t xml:space="preserve">Perkembangan </w:t>
      </w:r>
      <w:r w:rsidRPr="006215D8">
        <w:rPr>
          <w:rFonts w:ascii="Times New Roman" w:hAnsi="Times New Roman" w:cs="Times New Roman"/>
          <w:i/>
          <w:sz w:val="24"/>
          <w:szCs w:val="24"/>
        </w:rPr>
        <w:t>Net Interest Margin</w:t>
      </w:r>
      <w:r w:rsidRPr="006215D8">
        <w:rPr>
          <w:rFonts w:ascii="Times New Roman" w:hAnsi="Times New Roman" w:cs="Times New Roman"/>
          <w:sz w:val="24"/>
          <w:szCs w:val="24"/>
        </w:rPr>
        <w:t xml:space="preserve"> (NIM)</w:t>
      </w:r>
      <w:r w:rsidRPr="006215D8">
        <w:rPr>
          <w:rFonts w:ascii="Times New Roman" w:hAnsi="Times New Roman" w:cs="Times New Roman"/>
          <w:iCs/>
          <w:sz w:val="24"/>
          <w:szCs w:val="24"/>
          <w:lang w:val="id-ID" w:bidi="ar-SA"/>
        </w:rPr>
        <w:t xml:space="preserve"> pada </w:t>
      </w:r>
      <w:r w:rsidRPr="006215D8">
        <w:rPr>
          <w:rFonts w:ascii="Times New Roman" w:hAnsi="Times New Roman" w:cs="Times New Roman"/>
          <w:iCs/>
          <w:sz w:val="24"/>
          <w:szCs w:val="24"/>
          <w:lang w:bidi="ar-SA"/>
        </w:rPr>
        <w:t>PT</w:t>
      </w:r>
      <w:r w:rsidR="00132F34">
        <w:rPr>
          <w:rFonts w:ascii="Times New Roman" w:hAnsi="Times New Roman" w:cs="Times New Roman"/>
          <w:iCs/>
          <w:sz w:val="24"/>
          <w:szCs w:val="24"/>
          <w:lang w:bidi="ar-SA"/>
        </w:rPr>
        <w:t>.</w:t>
      </w:r>
      <w:r w:rsidRPr="006215D8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r w:rsidRPr="006215D8">
        <w:rPr>
          <w:rFonts w:ascii="Times New Roman" w:hAnsi="Times New Roman" w:cs="Times New Roman"/>
          <w:iCs/>
          <w:sz w:val="24"/>
          <w:szCs w:val="24"/>
          <w:lang w:val="id-ID" w:bidi="ar-SA"/>
        </w:rPr>
        <w:t xml:space="preserve">Bank Negara Indonesia </w:t>
      </w:r>
      <w:r>
        <w:rPr>
          <w:rFonts w:ascii="Times New Roman" w:hAnsi="Times New Roman" w:cs="Times New Roman"/>
          <w:iCs/>
          <w:sz w:val="24"/>
          <w:szCs w:val="24"/>
          <w:lang w:bidi="ar-SA"/>
        </w:rPr>
        <w:t>(</w:t>
      </w:r>
      <w:r w:rsidRPr="006215D8">
        <w:rPr>
          <w:rFonts w:ascii="Times New Roman" w:hAnsi="Times New Roman" w:cs="Times New Roman"/>
          <w:iCs/>
          <w:sz w:val="24"/>
          <w:szCs w:val="24"/>
          <w:lang w:val="id-ID" w:bidi="ar-SA"/>
        </w:rPr>
        <w:t>Persero</w:t>
      </w:r>
      <w:r>
        <w:rPr>
          <w:rFonts w:ascii="Times New Roman" w:hAnsi="Times New Roman" w:cs="Times New Roman"/>
          <w:iCs/>
          <w:sz w:val="24"/>
          <w:szCs w:val="24"/>
          <w:lang w:bidi="ar-SA"/>
        </w:rPr>
        <w:t>)</w:t>
      </w:r>
      <w:r w:rsidRPr="006215D8">
        <w:rPr>
          <w:rFonts w:ascii="Times New Roman" w:hAnsi="Times New Roman" w:cs="Times New Roman"/>
          <w:iCs/>
          <w:sz w:val="24"/>
          <w:szCs w:val="24"/>
          <w:lang w:val="id-ID" w:bidi="ar-SA"/>
        </w:rPr>
        <w:t>, Tbk periode tahun 2009-2014</w:t>
      </w:r>
      <w:r w:rsidRPr="006215D8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proofErr w:type="spellStart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>mengalami</w:t>
      </w:r>
      <w:proofErr w:type="spellEnd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proofErr w:type="spellStart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>fluktuasi</w:t>
      </w:r>
      <w:proofErr w:type="spellEnd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>. K</w:t>
      </w:r>
      <w:r w:rsidRPr="006215D8">
        <w:rPr>
          <w:rFonts w:ascii="Times New Roman" w:hAnsi="Times New Roman" w:cs="Times New Roman"/>
          <w:iCs/>
          <w:sz w:val="24"/>
          <w:szCs w:val="24"/>
          <w:lang w:val="id-ID" w:bidi="ar-SA"/>
        </w:rPr>
        <w:t xml:space="preserve">enaikan terbesar NIM terjadi pada bulan Maret 2013 yaitu sebesar </w:t>
      </w:r>
      <w:r>
        <w:rPr>
          <w:rFonts w:ascii="Times New Roman" w:hAnsi="Times New Roman" w:cs="Times New Roman"/>
          <w:color w:val="000000"/>
          <w:sz w:val="24"/>
          <w:szCs w:val="24"/>
          <w:lang w:val="id-ID"/>
        </w:rPr>
        <w:t>3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id-ID"/>
        </w:rPr>
        <w:t>,73</w:t>
      </w:r>
      <w:proofErr w:type="gramEnd"/>
      <w:r w:rsidRPr="006215D8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% dan kondisi NIM tertinggi terjadi pada bulan Desember 2014 yaitu sebesar </w:t>
      </w:r>
      <w:r w:rsidRPr="006215D8">
        <w:rPr>
          <w:rFonts w:ascii="Times New Roman" w:hAnsi="Times New Roman" w:cs="Times New Roman"/>
          <w:sz w:val="24"/>
          <w:szCs w:val="24"/>
          <w:lang w:val="id-ID"/>
        </w:rPr>
        <w:t>6,20</w:t>
      </w:r>
      <w:r w:rsidRPr="006215D8">
        <w:rPr>
          <w:rFonts w:ascii="Times New Roman" w:hAnsi="Times New Roman" w:cs="Times New Roman"/>
          <w:color w:val="000000"/>
          <w:sz w:val="24"/>
          <w:szCs w:val="24"/>
          <w:lang w:val="id-ID"/>
        </w:rPr>
        <w:t>%.</w:t>
      </w:r>
      <w:r w:rsidRPr="006215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215D8">
        <w:rPr>
          <w:rFonts w:ascii="Times New Roman" w:hAnsi="Times New Roman" w:cs="Times New Roman"/>
          <w:sz w:val="24"/>
          <w:szCs w:val="24"/>
          <w:lang w:val="id-ID"/>
        </w:rPr>
        <w:t xml:space="preserve">Perkembangan terkecil atau penurunan terkecil NIM terjadi pada bulan Maret 2010 yaitu sebesar </w:t>
      </w:r>
      <w:r w:rsidRPr="006215D8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6215D8">
        <w:rPr>
          <w:rFonts w:ascii="Times New Roman" w:hAnsi="Times New Roman" w:cs="Times New Roman"/>
          <w:color w:val="000000"/>
          <w:sz w:val="24"/>
          <w:szCs w:val="24"/>
          <w:lang w:val="id-ID"/>
        </w:rPr>
        <w:t>4,52</w:t>
      </w:r>
      <w:r w:rsidRPr="006215D8">
        <w:rPr>
          <w:rFonts w:ascii="Times New Roman" w:hAnsi="Times New Roman" w:cs="Times New Roman"/>
          <w:sz w:val="24"/>
          <w:szCs w:val="24"/>
          <w:lang w:val="id-ID"/>
        </w:rPr>
        <w:t xml:space="preserve">% dan kondisi NIM terkecil terjadi </w:t>
      </w:r>
      <w:r w:rsidRPr="006215D8">
        <w:rPr>
          <w:rFonts w:ascii="Times New Roman" w:hAnsi="Times New Roman" w:cs="Times New Roman"/>
          <w:sz w:val="24"/>
          <w:szCs w:val="24"/>
          <w:lang w:val="id-ID"/>
        </w:rPr>
        <w:lastRenderedPageBreak/>
        <w:t>pada bula</w:t>
      </w:r>
      <w:r>
        <w:rPr>
          <w:rFonts w:ascii="Times New Roman" w:hAnsi="Times New Roman" w:cs="Times New Roman"/>
          <w:sz w:val="24"/>
          <w:szCs w:val="24"/>
          <w:lang w:val="id-ID"/>
        </w:rPr>
        <w:t>n Maret 2011 yaitu sebesar 5,70</w:t>
      </w:r>
      <w:r w:rsidRPr="006215D8">
        <w:rPr>
          <w:rFonts w:ascii="Times New Roman" w:hAnsi="Times New Roman" w:cs="Times New Roman"/>
          <w:sz w:val="24"/>
          <w:szCs w:val="24"/>
          <w:lang w:val="id-ID"/>
        </w:rPr>
        <w:t>%</w:t>
      </w:r>
      <w:r w:rsidRPr="006215D8">
        <w:rPr>
          <w:rFonts w:ascii="Times New Roman" w:hAnsi="Times New Roman" w:cs="Times New Roman"/>
          <w:sz w:val="24"/>
          <w:szCs w:val="24"/>
        </w:rPr>
        <w:t xml:space="preserve">. </w:t>
      </w:r>
      <w:r w:rsidRPr="006215D8">
        <w:rPr>
          <w:rFonts w:ascii="Times New Roman" w:hAnsi="Times New Roman" w:cs="Times New Roman"/>
          <w:sz w:val="24"/>
          <w:szCs w:val="24"/>
          <w:lang w:val="id-ID"/>
        </w:rPr>
        <w:t xml:space="preserve">Rata-rata perkembangan NIM </w:t>
      </w:r>
      <w:r w:rsidRPr="006215D8">
        <w:rPr>
          <w:rFonts w:ascii="Times New Roman" w:hAnsi="Times New Roman" w:cs="Times New Roman"/>
          <w:iCs/>
          <w:sz w:val="24"/>
          <w:szCs w:val="24"/>
          <w:lang w:val="id-ID" w:bidi="ar-SA"/>
        </w:rPr>
        <w:t xml:space="preserve">yaitu sebesar </w:t>
      </w:r>
      <w:r>
        <w:rPr>
          <w:rFonts w:ascii="Times New Roman" w:hAnsi="Times New Roman" w:cs="Times New Roman"/>
          <w:color w:val="000000"/>
          <w:sz w:val="24"/>
          <w:szCs w:val="24"/>
          <w:lang w:val="id-ID"/>
        </w:rPr>
        <w:t>0,0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6215D8">
        <w:rPr>
          <w:rFonts w:ascii="Times New Roman" w:hAnsi="Times New Roman" w:cs="Times New Roman"/>
          <w:color w:val="000000"/>
          <w:sz w:val="24"/>
          <w:szCs w:val="24"/>
          <w:lang w:val="id-ID"/>
        </w:rPr>
        <w:t>% sedangkan rata-rat</w:t>
      </w:r>
      <w:r>
        <w:rPr>
          <w:rFonts w:ascii="Times New Roman" w:hAnsi="Times New Roman" w:cs="Times New Roman"/>
          <w:color w:val="000000"/>
          <w:sz w:val="24"/>
          <w:szCs w:val="24"/>
          <w:lang w:val="id-ID"/>
        </w:rPr>
        <w:t>a nilai NIM sebesar 5,98</w:t>
      </w:r>
      <w:r w:rsidRPr="006215D8">
        <w:rPr>
          <w:rFonts w:ascii="Times New Roman" w:hAnsi="Times New Roman" w:cs="Times New Roman"/>
          <w:color w:val="000000"/>
          <w:sz w:val="24"/>
          <w:szCs w:val="24"/>
          <w:lang w:val="id-ID"/>
        </w:rPr>
        <w:t>%.</w:t>
      </w:r>
    </w:p>
    <w:p w:rsidR="006F4B2F" w:rsidRPr="006215D8" w:rsidRDefault="006F4B2F" w:rsidP="00141992">
      <w:pPr>
        <w:pStyle w:val="ListParagraph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215D8">
        <w:rPr>
          <w:rFonts w:ascii="Times New Roman" w:hAnsi="Times New Roman" w:cs="Times New Roman"/>
          <w:sz w:val="24"/>
          <w:szCs w:val="24"/>
          <w:lang w:val="id-ID"/>
        </w:rPr>
        <w:t xml:space="preserve">Perkembangan </w:t>
      </w:r>
      <w:r w:rsidRPr="006215D8">
        <w:rPr>
          <w:rFonts w:ascii="Times New Roman" w:hAnsi="Times New Roman" w:cs="Times New Roman"/>
          <w:i/>
          <w:sz w:val="24"/>
          <w:szCs w:val="24"/>
          <w:lang w:val="id-ID" w:bidi="ar-SA"/>
        </w:rPr>
        <w:t xml:space="preserve">Return on Asset </w:t>
      </w:r>
      <w:r w:rsidRPr="006215D8">
        <w:rPr>
          <w:rFonts w:ascii="Times New Roman" w:hAnsi="Times New Roman" w:cs="Times New Roman"/>
          <w:sz w:val="24"/>
          <w:szCs w:val="24"/>
          <w:lang w:val="id-ID" w:bidi="ar-SA"/>
        </w:rPr>
        <w:t xml:space="preserve">(ROA) </w:t>
      </w:r>
      <w:r w:rsidRPr="006215D8">
        <w:rPr>
          <w:rFonts w:ascii="Times New Roman" w:hAnsi="Times New Roman" w:cs="Times New Roman"/>
          <w:iCs/>
          <w:sz w:val="24"/>
          <w:szCs w:val="24"/>
          <w:lang w:val="id-ID" w:bidi="ar-SA"/>
        </w:rPr>
        <w:t xml:space="preserve">pada </w:t>
      </w:r>
      <w:r w:rsidR="00132F34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PT. </w:t>
      </w:r>
      <w:r w:rsidRPr="006215D8">
        <w:rPr>
          <w:rFonts w:ascii="Times New Roman" w:hAnsi="Times New Roman" w:cs="Times New Roman"/>
          <w:iCs/>
          <w:sz w:val="24"/>
          <w:szCs w:val="24"/>
          <w:lang w:val="id-ID" w:bidi="ar-SA"/>
        </w:rPr>
        <w:t xml:space="preserve">Bank Negara Indonesia </w:t>
      </w:r>
      <w:r>
        <w:rPr>
          <w:rFonts w:ascii="Times New Roman" w:hAnsi="Times New Roman" w:cs="Times New Roman"/>
          <w:iCs/>
          <w:sz w:val="24"/>
          <w:szCs w:val="24"/>
          <w:lang w:bidi="ar-SA"/>
        </w:rPr>
        <w:t>(</w:t>
      </w:r>
      <w:r w:rsidRPr="006215D8">
        <w:rPr>
          <w:rFonts w:ascii="Times New Roman" w:hAnsi="Times New Roman" w:cs="Times New Roman"/>
          <w:iCs/>
          <w:sz w:val="24"/>
          <w:szCs w:val="24"/>
          <w:lang w:val="id-ID" w:bidi="ar-SA"/>
        </w:rPr>
        <w:t>Persero</w:t>
      </w:r>
      <w:r>
        <w:rPr>
          <w:rFonts w:ascii="Times New Roman" w:hAnsi="Times New Roman" w:cs="Times New Roman"/>
          <w:iCs/>
          <w:sz w:val="24"/>
          <w:szCs w:val="24"/>
          <w:lang w:bidi="ar-SA"/>
        </w:rPr>
        <w:t>)</w:t>
      </w:r>
      <w:r w:rsidRPr="006215D8">
        <w:rPr>
          <w:rFonts w:ascii="Times New Roman" w:hAnsi="Times New Roman" w:cs="Times New Roman"/>
          <w:iCs/>
          <w:sz w:val="24"/>
          <w:szCs w:val="24"/>
          <w:lang w:val="id-ID" w:bidi="ar-SA"/>
        </w:rPr>
        <w:t>, Tbk periode tahun 2009-2014</w:t>
      </w:r>
      <w:r w:rsidRPr="006215D8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proofErr w:type="spellStart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>mengalami</w:t>
      </w:r>
      <w:proofErr w:type="spellEnd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 xml:space="preserve"> </w:t>
      </w:r>
      <w:proofErr w:type="spellStart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>fluktuasi</w:t>
      </w:r>
      <w:proofErr w:type="spellEnd"/>
      <w:r w:rsidR="00D96845">
        <w:rPr>
          <w:rFonts w:ascii="Times New Roman" w:hAnsi="Times New Roman" w:cs="Times New Roman"/>
          <w:iCs/>
          <w:sz w:val="24"/>
          <w:szCs w:val="24"/>
          <w:lang w:bidi="ar-SA"/>
        </w:rPr>
        <w:t>. K</w:t>
      </w:r>
      <w:r w:rsidRPr="006215D8">
        <w:rPr>
          <w:rFonts w:ascii="Times New Roman" w:hAnsi="Times New Roman" w:cs="Times New Roman"/>
          <w:iCs/>
          <w:sz w:val="24"/>
          <w:szCs w:val="24"/>
          <w:lang w:val="id-ID" w:bidi="ar-SA"/>
        </w:rPr>
        <w:t xml:space="preserve">enaikan terbesar ROA terjadi pada bulan Maret 2010 yaitu sebesar </w:t>
      </w:r>
      <w:r>
        <w:rPr>
          <w:rFonts w:ascii="Times New Roman" w:hAnsi="Times New Roman" w:cs="Times New Roman"/>
          <w:color w:val="000000"/>
          <w:sz w:val="24"/>
          <w:szCs w:val="24"/>
          <w:lang w:val="id-ID"/>
        </w:rPr>
        <w:t>31,47</w:t>
      </w:r>
      <w:r w:rsidRPr="006215D8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% dan kondisi ROA tertinggi terjadi pada bulan Desember 2014 yaitu sebesar </w:t>
      </w:r>
      <w:r w:rsidRPr="006215D8">
        <w:rPr>
          <w:rFonts w:ascii="Times New Roman" w:hAnsi="Times New Roman" w:cs="Times New Roman"/>
          <w:sz w:val="24"/>
          <w:szCs w:val="24"/>
          <w:lang w:val="id-ID"/>
        </w:rPr>
        <w:t>3,49</w:t>
      </w:r>
      <w:r w:rsidRPr="006215D8">
        <w:rPr>
          <w:rFonts w:ascii="Times New Roman" w:hAnsi="Times New Roman" w:cs="Times New Roman"/>
          <w:color w:val="000000"/>
          <w:sz w:val="24"/>
          <w:szCs w:val="24"/>
          <w:lang w:val="id-ID"/>
        </w:rPr>
        <w:t>%.</w:t>
      </w:r>
      <w:r w:rsidRPr="006215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215D8">
        <w:rPr>
          <w:rFonts w:ascii="Times New Roman" w:hAnsi="Times New Roman" w:cs="Times New Roman"/>
          <w:sz w:val="24"/>
          <w:szCs w:val="24"/>
          <w:lang w:val="id-ID"/>
        </w:rPr>
        <w:t xml:space="preserve">Perkembangan terkecil atau penurunan terkecil ROA terjadi pada bulan Juni 2009 yaitu sebesar </w:t>
      </w:r>
      <w:r w:rsidRPr="006215D8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6215D8">
        <w:rPr>
          <w:rFonts w:ascii="Times New Roman" w:hAnsi="Times New Roman" w:cs="Times New Roman"/>
          <w:color w:val="000000"/>
          <w:sz w:val="24"/>
          <w:szCs w:val="24"/>
          <w:lang w:val="id-ID"/>
        </w:rPr>
        <w:t>17,90</w:t>
      </w:r>
      <w:r w:rsidRPr="006215D8">
        <w:rPr>
          <w:rFonts w:ascii="Times New Roman" w:hAnsi="Times New Roman" w:cs="Times New Roman"/>
          <w:sz w:val="24"/>
          <w:szCs w:val="24"/>
          <w:lang w:val="id-ID"/>
        </w:rPr>
        <w:t>% dan kondisi ROA terkecil terjadi pada bulan Se</w:t>
      </w:r>
      <w:r>
        <w:rPr>
          <w:rFonts w:ascii="Times New Roman" w:hAnsi="Times New Roman" w:cs="Times New Roman"/>
          <w:sz w:val="24"/>
          <w:szCs w:val="24"/>
          <w:lang w:val="id-ID"/>
        </w:rPr>
        <w:t>ptember 2009 yaitu sebesar 1,57</w:t>
      </w:r>
      <w:r w:rsidRPr="006215D8">
        <w:rPr>
          <w:rFonts w:ascii="Times New Roman" w:hAnsi="Times New Roman" w:cs="Times New Roman"/>
          <w:sz w:val="24"/>
          <w:szCs w:val="24"/>
          <w:lang w:val="id-ID"/>
        </w:rPr>
        <w:t>%</w:t>
      </w:r>
      <w:r w:rsidRPr="006215D8">
        <w:rPr>
          <w:rFonts w:ascii="Times New Roman" w:hAnsi="Times New Roman" w:cs="Times New Roman"/>
          <w:sz w:val="24"/>
          <w:szCs w:val="24"/>
        </w:rPr>
        <w:t xml:space="preserve">. </w:t>
      </w:r>
      <w:r w:rsidRPr="006215D8">
        <w:rPr>
          <w:rFonts w:ascii="Times New Roman" w:hAnsi="Times New Roman" w:cs="Times New Roman"/>
          <w:sz w:val="24"/>
          <w:szCs w:val="24"/>
          <w:lang w:val="id-ID"/>
        </w:rPr>
        <w:t xml:space="preserve">Rata-rata perkembangan ROA </w:t>
      </w:r>
      <w:r w:rsidRPr="006215D8">
        <w:rPr>
          <w:rFonts w:ascii="Times New Roman" w:hAnsi="Times New Roman" w:cs="Times New Roman"/>
          <w:iCs/>
          <w:sz w:val="24"/>
          <w:szCs w:val="24"/>
          <w:lang w:val="id-ID" w:bidi="ar-SA"/>
        </w:rPr>
        <w:t xml:space="preserve">yaitu sebesar </w:t>
      </w:r>
      <w:r>
        <w:rPr>
          <w:rFonts w:ascii="Times New Roman" w:hAnsi="Times New Roman" w:cs="Times New Roman"/>
          <w:color w:val="000000"/>
          <w:sz w:val="24"/>
          <w:szCs w:val="24"/>
          <w:lang w:val="id-ID"/>
        </w:rPr>
        <w:t>2,13</w:t>
      </w:r>
      <w:r w:rsidRPr="006215D8">
        <w:rPr>
          <w:rFonts w:ascii="Times New Roman" w:hAnsi="Times New Roman" w:cs="Times New Roman"/>
          <w:color w:val="000000"/>
          <w:sz w:val="24"/>
          <w:szCs w:val="24"/>
          <w:lang w:val="id-ID"/>
        </w:rPr>
        <w:t>% sedangkan r</w:t>
      </w:r>
      <w:r>
        <w:rPr>
          <w:rFonts w:ascii="Times New Roman" w:hAnsi="Times New Roman" w:cs="Times New Roman"/>
          <w:color w:val="000000"/>
          <w:sz w:val="24"/>
          <w:szCs w:val="24"/>
          <w:lang w:val="id-ID"/>
        </w:rPr>
        <w:t>ata-rata nilai ROA sebesar 2,77</w:t>
      </w:r>
      <w:r w:rsidRPr="006215D8">
        <w:rPr>
          <w:rFonts w:ascii="Times New Roman" w:hAnsi="Times New Roman" w:cs="Times New Roman"/>
          <w:color w:val="000000"/>
          <w:sz w:val="24"/>
          <w:szCs w:val="24"/>
          <w:lang w:val="id-ID"/>
        </w:rPr>
        <w:t>%.</w:t>
      </w:r>
    </w:p>
    <w:p w:rsidR="006F4B2F" w:rsidRPr="00C265FE" w:rsidRDefault="006F4B2F" w:rsidP="00141992">
      <w:pPr>
        <w:pStyle w:val="ListParagraph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statistik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475C">
        <w:rPr>
          <w:rFonts w:ascii="Times New Roman" w:hAnsi="Times New Roman" w:cs="Times New Roman"/>
          <w:i/>
          <w:sz w:val="24"/>
          <w:szCs w:val="24"/>
        </w:rPr>
        <w:t xml:space="preserve">Non Performing </w:t>
      </w:r>
      <w:r w:rsidRPr="00D6475C">
        <w:rPr>
          <w:rFonts w:ascii="Times New Roman" w:hAnsi="Times New Roman" w:cs="Times New Roman"/>
          <w:i/>
          <w:sz w:val="24"/>
          <w:szCs w:val="24"/>
          <w:lang w:val="id-ID"/>
        </w:rPr>
        <w:t>Loan</w:t>
      </w:r>
      <w:r w:rsidRPr="00D6475C">
        <w:rPr>
          <w:rFonts w:ascii="Times New Roman" w:hAnsi="Times New Roman" w:cs="Times New Roman"/>
          <w:sz w:val="24"/>
          <w:szCs w:val="24"/>
        </w:rPr>
        <w:t xml:space="preserve"> (NP</w:t>
      </w:r>
      <w:r w:rsidRPr="00D6475C">
        <w:rPr>
          <w:rFonts w:ascii="Times New Roman" w:hAnsi="Times New Roman" w:cs="Times New Roman"/>
          <w:sz w:val="24"/>
          <w:szCs w:val="24"/>
          <w:lang w:val="id-ID"/>
        </w:rPr>
        <w:t>L</w:t>
      </w:r>
      <w:r w:rsidRPr="00D6475C">
        <w:rPr>
          <w:rFonts w:ascii="Times New Roman" w:hAnsi="Times New Roman" w:cs="Times New Roman"/>
          <w:sz w:val="24"/>
          <w:szCs w:val="24"/>
        </w:rPr>
        <w:t>)</w:t>
      </w:r>
      <w:r w:rsidRPr="00D6475C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m:oMath>
        <m:sSub>
          <m:sSubPr>
            <m:ctrlPr>
              <w:rPr>
                <w:rFonts w:ascii="Cambria Math" w:hAnsi="Times New Roman" w:cs="Times New Roman"/>
                <w:sz w:val="24"/>
                <w:szCs w:val="24"/>
                <w:lang w:val="id-ID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id-ID"/>
          </w:rPr>
          <m:t>)</m:t>
        </m:r>
      </m:oMath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dan </w:t>
      </w:r>
      <w:r w:rsidRPr="00A47742">
        <w:rPr>
          <w:rFonts w:ascii="Times New Roman" w:hAnsi="Times New Roman" w:cs="Times New Roman"/>
          <w:i/>
          <w:sz w:val="24"/>
          <w:szCs w:val="24"/>
          <w:lang w:val="id-ID"/>
        </w:rPr>
        <w:t xml:space="preserve">Net Interest Margin </w:t>
      </w:r>
      <w:r w:rsidRPr="00A47742">
        <w:rPr>
          <w:rFonts w:ascii="Times New Roman" w:hAnsi="Times New Roman" w:cs="Times New Roman"/>
          <w:sz w:val="24"/>
          <w:szCs w:val="24"/>
          <w:lang w:val="id-ID"/>
        </w:rPr>
        <w:t xml:space="preserve">(NIM) </w:t>
      </w:r>
      <w:r w:rsidRPr="00D6475C">
        <w:rPr>
          <w:rFonts w:ascii="Times New Roman" w:hAnsi="Times New Roman" w:cs="Times New Roman"/>
          <w:sz w:val="24"/>
          <w:szCs w:val="24"/>
          <w:lang w:val="id-ID"/>
        </w:rPr>
        <w:t>(</w:t>
      </w:r>
      <m:oMath>
        <m:sSub>
          <m:sSubPr>
            <m:ctrlPr>
              <w:rPr>
                <w:rFonts w:ascii="Cambria Math" w:hAnsi="Times New Roman" w:cs="Times New Roman"/>
                <w:sz w:val="24"/>
                <w:szCs w:val="24"/>
                <w:lang w:val="id-ID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2</m:t>
            </m:r>
          </m:sub>
        </m:sSub>
      </m:oMath>
      <w:r w:rsidRPr="00D6475C">
        <w:rPr>
          <w:rFonts w:ascii="Times New Roman" w:eastAsiaTheme="minorEastAsia" w:hAnsi="Times New Roman" w:cs="Times New Roman"/>
          <w:sz w:val="24"/>
          <w:szCs w:val="24"/>
          <w:lang w:val="id-ID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 </w:t>
      </w:r>
      <w:r w:rsidRPr="00D6475C"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terhadap </w:t>
      </w:r>
      <w:r w:rsidRPr="00342606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 w:rsidRPr="00D6475C">
        <w:rPr>
          <w:rFonts w:ascii="Times New Roman" w:hAnsi="Times New Roman" w:cs="Times New Roman"/>
          <w:sz w:val="24"/>
          <w:szCs w:val="24"/>
          <w:lang w:val="id-ID"/>
        </w:rPr>
        <w:t>(</w:t>
      </w:r>
      <w:r w:rsidRPr="00A47742">
        <w:rPr>
          <w:rFonts w:ascii="Times New Roman" w:hAnsi="Times New Roman" w:cs="Times New Roman"/>
          <w:sz w:val="24"/>
          <w:szCs w:val="24"/>
          <w:lang w:val="id-ID"/>
        </w:rPr>
        <w:t>ROA</w:t>
      </w:r>
      <w:r>
        <w:rPr>
          <w:rFonts w:ascii="Times New Roman" w:hAnsi="Times New Roman" w:cs="Times New Roman"/>
          <w:sz w:val="24"/>
          <w:szCs w:val="24"/>
          <w:lang w:val="id-ID"/>
        </w:rPr>
        <w:t>) (Y)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silmutan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:rsidR="00427B4A" w:rsidRDefault="006F4B2F" w:rsidP="00141992">
      <w:pPr>
        <w:pStyle w:val="ListParagraph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4A">
        <w:rPr>
          <w:rFonts w:ascii="Times New Roman" w:hAnsi="Times New Roman"/>
          <w:sz w:val="24"/>
          <w:szCs w:val="24"/>
          <w:lang w:val="sv-SE"/>
        </w:rPr>
        <w:t xml:space="preserve">Hasil pengujian secara parsial (Uji t) </w:t>
      </w:r>
      <w:proofErr w:type="spellStart"/>
      <w:r w:rsidRPr="00427B4A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427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B4A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27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B4A">
        <w:rPr>
          <w:rFonts w:ascii="Times New Roman" w:hAnsi="Times New Roman" w:cs="Times New Roman"/>
          <w:sz w:val="24"/>
          <w:szCs w:val="24"/>
        </w:rPr>
        <w:t>ditarik</w:t>
      </w:r>
      <w:proofErr w:type="spellEnd"/>
      <w:r w:rsidRPr="00427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B4A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427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B4A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427B4A">
        <w:rPr>
          <w:rFonts w:ascii="Times New Roman" w:hAnsi="Times New Roman" w:cs="Times New Roman"/>
          <w:sz w:val="24"/>
          <w:szCs w:val="24"/>
        </w:rPr>
        <w:t xml:space="preserve"> </w:t>
      </w:r>
      <w:r w:rsidRPr="00427B4A">
        <w:rPr>
          <w:rFonts w:ascii="Times New Roman" w:hAnsi="Times New Roman"/>
          <w:i/>
          <w:sz w:val="24"/>
          <w:szCs w:val="24"/>
          <w:lang w:val="sv-SE"/>
        </w:rPr>
        <w:t>Non</w:t>
      </w:r>
      <w:r w:rsidRPr="00427B4A">
        <w:rPr>
          <w:rFonts w:ascii="Times New Roman" w:hAnsi="Times New Roman"/>
          <w:sz w:val="24"/>
          <w:szCs w:val="24"/>
          <w:lang w:val="sv-SE"/>
        </w:rPr>
        <w:t xml:space="preserve"> </w:t>
      </w:r>
      <w:r w:rsidRPr="00427B4A">
        <w:rPr>
          <w:rFonts w:ascii="Times New Roman" w:hAnsi="Times New Roman" w:cs="Times New Roman"/>
          <w:i/>
          <w:sz w:val="24"/>
          <w:szCs w:val="24"/>
        </w:rPr>
        <w:t xml:space="preserve">Performing </w:t>
      </w:r>
      <w:r w:rsidRPr="00427B4A">
        <w:rPr>
          <w:rFonts w:ascii="Times New Roman" w:hAnsi="Times New Roman" w:cs="Times New Roman"/>
          <w:i/>
          <w:sz w:val="24"/>
          <w:szCs w:val="24"/>
          <w:lang w:val="id-ID"/>
        </w:rPr>
        <w:t>Loan</w:t>
      </w:r>
      <w:r w:rsidRPr="00427B4A">
        <w:rPr>
          <w:rFonts w:ascii="Times New Roman" w:hAnsi="Times New Roman" w:cs="Times New Roman"/>
          <w:sz w:val="24"/>
          <w:szCs w:val="24"/>
        </w:rPr>
        <w:t xml:space="preserve"> (NP</w:t>
      </w:r>
      <w:r w:rsidRPr="00427B4A">
        <w:rPr>
          <w:rFonts w:ascii="Times New Roman" w:hAnsi="Times New Roman" w:cs="Times New Roman"/>
          <w:sz w:val="24"/>
          <w:szCs w:val="24"/>
          <w:lang w:val="id-ID"/>
        </w:rPr>
        <w:t>L</w:t>
      </w:r>
      <w:r w:rsidRPr="00427B4A">
        <w:rPr>
          <w:rFonts w:ascii="Times New Roman" w:hAnsi="Times New Roman" w:cs="Times New Roman"/>
          <w:sz w:val="24"/>
          <w:szCs w:val="24"/>
        </w:rPr>
        <w:t>)</w:t>
      </w:r>
      <w:r w:rsidRPr="00427B4A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m:oMath>
        <m:sSub>
          <m:sSubPr>
            <m:ctrlPr>
              <w:rPr>
                <w:rFonts w:ascii="Cambria Math" w:hAnsi="Times New Roman" w:cs="Times New Roman"/>
                <w:sz w:val="24"/>
                <w:szCs w:val="24"/>
                <w:lang w:val="id-ID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id-ID"/>
          </w:rPr>
          <m:t>)</m:t>
        </m:r>
      </m:oMath>
      <w:r w:rsidRPr="00427B4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427B4A">
        <w:rPr>
          <w:rFonts w:ascii="Times New Roman" w:eastAsiaTheme="minorEastAsia" w:hAnsi="Times New Roman" w:cs="Times New Roman"/>
          <w:sz w:val="24"/>
          <w:szCs w:val="24"/>
        </w:rPr>
        <w:t>memiliki</w:t>
      </w:r>
      <w:proofErr w:type="gramEnd"/>
      <w:r w:rsidRPr="00427B4A">
        <w:rPr>
          <w:rFonts w:ascii="Times New Roman" w:eastAsiaTheme="minorEastAsia" w:hAnsi="Times New Roman" w:cs="Times New Roman"/>
          <w:sz w:val="24"/>
          <w:szCs w:val="24"/>
        </w:rPr>
        <w:t xml:space="preserve"> hubungan negatif dan signifikan terhadap </w:t>
      </w:r>
      <w:r w:rsidRPr="00427B4A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 w:rsidRPr="00427B4A">
        <w:rPr>
          <w:rFonts w:ascii="Times New Roman" w:hAnsi="Times New Roman" w:cs="Times New Roman"/>
          <w:sz w:val="24"/>
          <w:szCs w:val="24"/>
          <w:lang w:val="id-ID"/>
        </w:rPr>
        <w:t>(ROA) (Y)</w:t>
      </w:r>
      <w:r w:rsidRPr="00427B4A">
        <w:rPr>
          <w:rFonts w:ascii="Times New Roman" w:hAnsi="Times New Roman" w:cs="Times New Roman"/>
          <w:sz w:val="24"/>
          <w:szCs w:val="24"/>
        </w:rPr>
        <w:t xml:space="preserve">. </w:t>
      </w:r>
      <w:r w:rsidR="004F0972">
        <w:rPr>
          <w:rFonts w:ascii="Times New Roman" w:hAnsi="Times New Roman" w:cs="Times New Roman"/>
          <w:sz w:val="24"/>
          <w:szCs w:val="24"/>
        </w:rPr>
        <w:t xml:space="preserve">Hal </w:t>
      </w:r>
      <w:proofErr w:type="spellStart"/>
      <w:r w:rsidR="004F097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4F0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972">
        <w:rPr>
          <w:rFonts w:ascii="Times New Roman" w:hAnsi="Times New Roman" w:cs="Times New Roman"/>
          <w:sz w:val="24"/>
          <w:szCs w:val="24"/>
        </w:rPr>
        <w:t>disebabkan</w:t>
      </w:r>
      <w:proofErr w:type="spellEnd"/>
      <w:r w:rsidR="004F0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972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4F0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972">
        <w:rPr>
          <w:rFonts w:ascii="Times New Roman" w:hAnsi="Times New Roman" w:cs="Times New Roman"/>
          <w:sz w:val="24"/>
          <w:szCs w:val="24"/>
        </w:rPr>
        <w:t>bermasalah</w:t>
      </w:r>
      <w:proofErr w:type="spellEnd"/>
      <w:r w:rsidR="004F097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F0972">
        <w:rPr>
          <w:rFonts w:ascii="Times New Roman" w:hAnsi="Times New Roman" w:cs="Times New Roman"/>
          <w:sz w:val="24"/>
          <w:szCs w:val="24"/>
        </w:rPr>
        <w:t>cenderung</w:t>
      </w:r>
      <w:proofErr w:type="spellEnd"/>
      <w:r w:rsidR="004F0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972">
        <w:rPr>
          <w:rFonts w:ascii="Times New Roman" w:hAnsi="Times New Roman" w:cs="Times New Roman"/>
          <w:sz w:val="24"/>
          <w:szCs w:val="24"/>
        </w:rPr>
        <w:t>menurun</w:t>
      </w:r>
      <w:proofErr w:type="spellEnd"/>
      <w:r w:rsidR="004F0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972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4F0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972"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 w:rsidR="004F0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972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4F0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972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4F0972">
        <w:rPr>
          <w:rFonts w:ascii="Times New Roman" w:hAnsi="Times New Roman" w:cs="Times New Roman"/>
          <w:sz w:val="24"/>
          <w:szCs w:val="24"/>
        </w:rPr>
        <w:t xml:space="preserve"> bank (</w:t>
      </w:r>
      <w:proofErr w:type="spellStart"/>
      <w:r w:rsidR="004F0972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="004F097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F0972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4F0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972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="004F09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3393" w:rsidRPr="00CB3393" w:rsidRDefault="006F4B2F" w:rsidP="00CB3393">
      <w:pPr>
        <w:pStyle w:val="ListParagraph"/>
        <w:spacing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27B4A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427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B4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27B4A">
        <w:rPr>
          <w:rFonts w:ascii="Times New Roman" w:hAnsi="Times New Roman" w:cs="Times New Roman"/>
          <w:sz w:val="24"/>
          <w:szCs w:val="24"/>
        </w:rPr>
        <w:t xml:space="preserve"> </w:t>
      </w:r>
      <w:r w:rsidRPr="00427B4A">
        <w:rPr>
          <w:rFonts w:ascii="Times New Roman" w:hAnsi="Times New Roman" w:cs="Times New Roman"/>
          <w:i/>
          <w:sz w:val="24"/>
          <w:szCs w:val="24"/>
          <w:lang w:val="id-ID"/>
        </w:rPr>
        <w:t xml:space="preserve">Net Interest Margin </w:t>
      </w:r>
      <w:r w:rsidRPr="00427B4A">
        <w:rPr>
          <w:rFonts w:ascii="Times New Roman" w:hAnsi="Times New Roman" w:cs="Times New Roman"/>
          <w:sz w:val="24"/>
          <w:szCs w:val="24"/>
          <w:lang w:val="id-ID"/>
        </w:rPr>
        <w:t>(NIM) (</w:t>
      </w:r>
      <m:oMath>
        <m:sSub>
          <m:sSubPr>
            <m:ctrlPr>
              <w:rPr>
                <w:rFonts w:ascii="Cambria Math" w:hAnsi="Times New Roman" w:cs="Times New Roman"/>
                <w:sz w:val="24"/>
                <w:szCs w:val="24"/>
                <w:lang w:val="id-ID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2</m:t>
            </m:r>
          </m:sub>
        </m:sSub>
      </m:oMath>
      <w:r w:rsidRPr="00427B4A">
        <w:rPr>
          <w:rFonts w:ascii="Times New Roman" w:eastAsiaTheme="minorEastAsia" w:hAnsi="Times New Roman" w:cs="Times New Roman"/>
          <w:sz w:val="24"/>
          <w:szCs w:val="24"/>
          <w:lang w:val="id-ID"/>
        </w:rPr>
        <w:t>)</w:t>
      </w:r>
      <w:r w:rsidRPr="00427B4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427B4A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427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B4A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427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B4A">
        <w:rPr>
          <w:rFonts w:ascii="Times New Roman" w:hAnsi="Times New Roman" w:cs="Times New Roman"/>
          <w:sz w:val="24"/>
          <w:szCs w:val="24"/>
        </w:rPr>
        <w:t>negatif</w:t>
      </w:r>
      <w:proofErr w:type="spellEnd"/>
      <w:r w:rsidRPr="00427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B4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27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B4A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427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B4A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427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B4A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427B4A">
        <w:rPr>
          <w:rFonts w:ascii="Times New Roman" w:hAnsi="Times New Roman" w:cs="Times New Roman"/>
          <w:sz w:val="24"/>
          <w:szCs w:val="24"/>
        </w:rPr>
        <w:t xml:space="preserve"> </w:t>
      </w:r>
      <w:r w:rsidRPr="00427B4A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 w:rsidRPr="00427B4A">
        <w:rPr>
          <w:rFonts w:ascii="Times New Roman" w:hAnsi="Times New Roman" w:cs="Times New Roman"/>
          <w:sz w:val="24"/>
          <w:szCs w:val="24"/>
          <w:lang w:val="id-ID"/>
        </w:rPr>
        <w:t>(ROA) (Y)</w:t>
      </w:r>
      <w:r w:rsidRPr="00427B4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27B4A">
        <w:rPr>
          <w:rFonts w:ascii="Times New Roman" w:hAnsi="Times New Roman" w:cs="Times New Roman"/>
          <w:sz w:val="24"/>
          <w:szCs w:val="24"/>
        </w:rPr>
        <w:t xml:space="preserve"> </w:t>
      </w:r>
      <w:r w:rsidR="00BF0471">
        <w:rPr>
          <w:rFonts w:ascii="Times New Roman" w:hAnsi="Times New Roman" w:cs="Times New Roman"/>
          <w:sz w:val="24"/>
          <w:szCs w:val="24"/>
        </w:rPr>
        <w:t xml:space="preserve">Hal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diakibatkan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dibayar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F0471">
        <w:rPr>
          <w:rFonts w:ascii="Times New Roman" w:hAnsi="Times New Roman" w:cs="Times New Roman"/>
          <w:sz w:val="24"/>
          <w:szCs w:val="24"/>
        </w:rPr>
        <w:t>dana</w:t>
      </w:r>
      <w:proofErr w:type="spellEnd"/>
      <w:proofErr w:type="gramEnd"/>
      <w:r w:rsidR="00BF0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bermasalah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mengakibatkan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471">
        <w:rPr>
          <w:rFonts w:ascii="Times New Roman" w:hAnsi="Times New Roman" w:cs="Times New Roman"/>
          <w:sz w:val="24"/>
          <w:szCs w:val="24"/>
        </w:rPr>
        <w:t>menurun</w:t>
      </w:r>
      <w:proofErr w:type="spellEnd"/>
      <w:r w:rsidR="00BF047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4B2F" w:rsidRDefault="006F4B2F" w:rsidP="00141992">
      <w:pPr>
        <w:pStyle w:val="ListParagraph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209D">
        <w:rPr>
          <w:rFonts w:ascii="Times New Roman" w:hAnsi="Times New Roman"/>
          <w:sz w:val="24"/>
          <w:szCs w:val="24"/>
        </w:rPr>
        <w:lastRenderedPageBreak/>
        <w:t>Hasil</w:t>
      </w:r>
      <w:proofErr w:type="spellEnd"/>
      <w:r w:rsidRPr="001120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209D">
        <w:rPr>
          <w:rFonts w:ascii="Times New Roman" w:hAnsi="Times New Roman"/>
          <w:sz w:val="24"/>
          <w:szCs w:val="24"/>
        </w:rPr>
        <w:t>pengujian</w:t>
      </w:r>
      <w:proofErr w:type="spellEnd"/>
      <w:r w:rsidRPr="001120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209D">
        <w:rPr>
          <w:rFonts w:ascii="Times New Roman" w:hAnsi="Times New Roman"/>
          <w:sz w:val="24"/>
          <w:szCs w:val="24"/>
        </w:rPr>
        <w:t>simultan</w:t>
      </w:r>
      <w:proofErr w:type="spellEnd"/>
      <w:r w:rsidRPr="0011209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1209D">
        <w:rPr>
          <w:rFonts w:ascii="Times New Roman" w:hAnsi="Times New Roman"/>
          <w:sz w:val="24"/>
          <w:szCs w:val="24"/>
        </w:rPr>
        <w:t>Uji</w:t>
      </w:r>
      <w:proofErr w:type="spellEnd"/>
      <w:r w:rsidRPr="0011209D">
        <w:rPr>
          <w:rFonts w:ascii="Times New Roman" w:hAnsi="Times New Roman"/>
          <w:sz w:val="24"/>
          <w:szCs w:val="24"/>
        </w:rPr>
        <w:t xml:space="preserve"> f) </w:t>
      </w:r>
      <w:r w:rsidRPr="0011209D">
        <w:rPr>
          <w:rFonts w:ascii="Times New Roman" w:eastAsiaTheme="minorEastAsia" w:hAnsi="Times New Roman" w:cs="Times New Roman"/>
          <w:sz w:val="24"/>
          <w:szCs w:val="24"/>
          <w:lang w:val="id-ID"/>
        </w:rPr>
        <w:t>dapat disimpulkan bahwa</w:t>
      </w:r>
      <w:r w:rsidRPr="0011209D">
        <w:rPr>
          <w:rFonts w:ascii="Times New Roman" w:eastAsiaTheme="minorEastAsia" w:hAnsi="Times New Roman" w:cs="Times New Roman"/>
          <w:i/>
          <w:sz w:val="24"/>
          <w:szCs w:val="24"/>
          <w:lang w:val="id-ID"/>
        </w:rPr>
        <w:t xml:space="preserve"> </w:t>
      </w:r>
      <w:proofErr w:type="spellStart"/>
      <w:r w:rsidRPr="0011209D">
        <w:rPr>
          <w:rFonts w:ascii="Times New Roman" w:hAnsi="Times New Roman" w:cs="Times New Roman"/>
          <w:i/>
          <w:sz w:val="24"/>
          <w:szCs w:val="24"/>
        </w:rPr>
        <w:t>Non Performing</w:t>
      </w:r>
      <w:proofErr w:type="spellEnd"/>
      <w:r w:rsidRPr="0011209D">
        <w:rPr>
          <w:rFonts w:ascii="Times New Roman" w:hAnsi="Times New Roman" w:cs="Times New Roman"/>
          <w:i/>
          <w:sz w:val="24"/>
          <w:szCs w:val="24"/>
          <w:lang w:val="id-ID"/>
        </w:rPr>
        <w:t xml:space="preserve"> Loan</w:t>
      </w:r>
      <w:r w:rsidRPr="0011209D">
        <w:rPr>
          <w:rFonts w:ascii="Times New Roman" w:hAnsi="Times New Roman" w:cs="Times New Roman"/>
          <w:sz w:val="24"/>
          <w:szCs w:val="24"/>
        </w:rPr>
        <w:t xml:space="preserve"> (N</w:t>
      </w:r>
      <w:r w:rsidRPr="0011209D">
        <w:rPr>
          <w:rFonts w:ascii="Times New Roman" w:hAnsi="Times New Roman" w:cs="Times New Roman"/>
          <w:sz w:val="24"/>
          <w:szCs w:val="24"/>
          <w:lang w:val="id-ID"/>
        </w:rPr>
        <w:t xml:space="preserve">PL)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id-ID"/>
          </w:rPr>
          <m:t>(</m:t>
        </m:r>
        <m:sSub>
          <m:sSubPr>
            <m:ctrlPr>
              <w:rPr>
                <w:rFonts w:ascii="Cambria Math" w:hAnsi="Times New Roman" w:cs="Times New Roman"/>
                <w:sz w:val="24"/>
                <w:szCs w:val="24"/>
                <w:lang w:val="id-ID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  <w:lang w:val="id-ID"/>
          </w:rPr>
          <m:t>)</m:t>
        </m:r>
      </m:oMath>
      <w:r w:rsidRPr="0011209D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Pr="0011209D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Pr="0011209D">
        <w:rPr>
          <w:rFonts w:ascii="Times New Roman" w:hAnsi="Times New Roman" w:cs="Times New Roman"/>
          <w:i/>
          <w:sz w:val="24"/>
          <w:szCs w:val="24"/>
          <w:lang w:val="id-ID"/>
        </w:rPr>
        <w:t xml:space="preserve"> Net Interest Margin </w:t>
      </w:r>
      <w:r w:rsidRPr="0011209D">
        <w:rPr>
          <w:rFonts w:ascii="Times New Roman" w:hAnsi="Times New Roman" w:cs="Times New Roman"/>
          <w:sz w:val="24"/>
          <w:szCs w:val="24"/>
          <w:lang w:val="id-ID"/>
        </w:rPr>
        <w:t>(NIM</w:t>
      </w:r>
      <w:proofErr w:type="gramStart"/>
      <w:r w:rsidRPr="0011209D">
        <w:rPr>
          <w:rFonts w:ascii="Times New Roman" w:hAnsi="Times New Roman" w:cs="Times New Roman"/>
          <w:sz w:val="24"/>
          <w:szCs w:val="24"/>
          <w:lang w:val="id-ID"/>
        </w:rPr>
        <w:t xml:space="preserve">) </w:t>
      </w:r>
      <w:proofErr w:type="gramEnd"/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id-ID"/>
          </w:rPr>
          <m:t>(</m:t>
        </m:r>
        <m:sSub>
          <m:sSubPr>
            <m:ctrlPr>
              <w:rPr>
                <w:rFonts w:ascii="Cambria Math" w:hAnsi="Times New Roman" w:cs="Times New Roman"/>
                <w:sz w:val="24"/>
                <w:szCs w:val="24"/>
                <w:lang w:val="id-ID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2</m:t>
            </m: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id-ID"/>
              </w:rPr>
            </m:ctrlPr>
          </m:sub>
        </m:sSub>
      </m:oMath>
      <w:r w:rsidRPr="0011209D">
        <w:rPr>
          <w:rFonts w:ascii="Times New Roman" w:eastAsiaTheme="minorEastAsia" w:hAnsi="Times New Roman" w:cs="Times New Roman"/>
          <w:sz w:val="24"/>
          <w:szCs w:val="24"/>
          <w:lang w:val="id-ID"/>
        </w:rPr>
        <w:t>) secara simultan berpengaruh signifikan terhadap</w:t>
      </w:r>
      <w:r w:rsidRPr="0011209D">
        <w:rPr>
          <w:rFonts w:ascii="Times New Roman" w:eastAsiaTheme="minorEastAsia" w:hAnsi="Times New Roman" w:cs="Times New Roman"/>
          <w:i/>
          <w:sz w:val="24"/>
          <w:szCs w:val="24"/>
          <w:lang w:val="id-ID"/>
        </w:rPr>
        <w:t xml:space="preserve"> </w:t>
      </w:r>
      <w:r w:rsidRPr="0011209D">
        <w:rPr>
          <w:rFonts w:ascii="Times New Roman" w:hAnsi="Times New Roman" w:cs="Times New Roman"/>
          <w:i/>
          <w:sz w:val="24"/>
          <w:szCs w:val="24"/>
        </w:rPr>
        <w:t>Return on Asset</w:t>
      </w:r>
      <w:r w:rsidRPr="0011209D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Pr="0011209D">
        <w:rPr>
          <w:rFonts w:ascii="Times New Roman" w:hAnsi="Times New Roman" w:cs="Times New Roman"/>
          <w:sz w:val="24"/>
          <w:szCs w:val="24"/>
          <w:lang w:val="id-ID"/>
        </w:rPr>
        <w:t>(ROA) (Y).</w:t>
      </w:r>
    </w:p>
    <w:p w:rsidR="009A1E61" w:rsidRDefault="009A1E61" w:rsidP="009A1E61">
      <w:pPr>
        <w:pStyle w:val="ListParagraph"/>
        <w:spacing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4F0972" w:rsidRDefault="004F0972" w:rsidP="004F0972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972">
        <w:rPr>
          <w:rFonts w:ascii="Times New Roman" w:hAnsi="Times New Roman" w:cs="Times New Roman"/>
          <w:b/>
          <w:sz w:val="24"/>
          <w:szCs w:val="24"/>
        </w:rPr>
        <w:t>5.2</w:t>
      </w:r>
      <w:r w:rsidRPr="004F0972">
        <w:rPr>
          <w:rFonts w:ascii="Times New Roman" w:hAnsi="Times New Roman" w:cs="Times New Roman"/>
          <w:b/>
          <w:sz w:val="24"/>
          <w:szCs w:val="24"/>
        </w:rPr>
        <w:tab/>
        <w:t xml:space="preserve">Saran </w:t>
      </w:r>
    </w:p>
    <w:p w:rsidR="004F0972" w:rsidRDefault="004F0972" w:rsidP="004F097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5FE">
        <w:rPr>
          <w:rFonts w:ascii="Times New Roman" w:hAnsi="Times New Roman" w:cs="Times New Roman"/>
          <w:i/>
          <w:sz w:val="24"/>
          <w:szCs w:val="24"/>
        </w:rPr>
        <w:t>Non Performing</w:t>
      </w:r>
      <w:r w:rsidRPr="00C265FE">
        <w:rPr>
          <w:rFonts w:ascii="Times New Roman" w:hAnsi="Times New Roman" w:cs="Times New Roman"/>
          <w:i/>
          <w:sz w:val="24"/>
          <w:szCs w:val="24"/>
          <w:lang w:val="id-ID"/>
        </w:rPr>
        <w:t xml:space="preserve"> Loan</w:t>
      </w:r>
      <w:r w:rsidRPr="00C265FE">
        <w:rPr>
          <w:rFonts w:ascii="Times New Roman" w:hAnsi="Times New Roman" w:cs="Times New Roman"/>
          <w:sz w:val="24"/>
          <w:szCs w:val="24"/>
        </w:rPr>
        <w:t xml:space="preserve"> (N</w:t>
      </w:r>
      <w:r w:rsidRPr="00C265FE">
        <w:rPr>
          <w:rFonts w:ascii="Times New Roman" w:hAnsi="Times New Roman" w:cs="Times New Roman"/>
          <w:sz w:val="24"/>
          <w:szCs w:val="24"/>
          <w:lang w:val="id-ID"/>
        </w:rPr>
        <w:t>PL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D6475C">
        <w:rPr>
          <w:rFonts w:ascii="Times New Roman" w:hAnsi="Times New Roman" w:cs="Times New Roman"/>
          <w:sz w:val="24"/>
          <w:szCs w:val="24"/>
          <w:lang w:val="id-ID"/>
        </w:rPr>
        <w:t>(</w:t>
      </w:r>
      <m:oMath>
        <m:sSub>
          <m:sSubPr>
            <m:ctrlPr>
              <w:rPr>
                <w:rFonts w:ascii="Cambria Math" w:hAnsi="Times New Roman" w:cs="Times New Roman"/>
                <w:sz w:val="24"/>
                <w:szCs w:val="24"/>
                <w:lang w:val="id-ID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id-ID"/>
          </w:rPr>
          <m:t xml:space="preserve">) </m:t>
        </m:r>
      </m:oMath>
      <w:r>
        <w:rPr>
          <w:rFonts w:ascii="Times New Roman" w:hAnsi="Times New Roman" w:cs="Times New Roman"/>
          <w:sz w:val="24"/>
          <w:szCs w:val="24"/>
        </w:rPr>
        <w:t xml:space="preserve"> dan </w:t>
      </w:r>
      <w:r w:rsidRPr="00777A2A">
        <w:rPr>
          <w:rFonts w:ascii="Times New Roman" w:hAnsi="Times New Roman" w:cs="Times New Roman"/>
          <w:i/>
          <w:sz w:val="24"/>
          <w:szCs w:val="24"/>
        </w:rPr>
        <w:t>Net Interest Margin</w:t>
      </w:r>
      <w:r>
        <w:rPr>
          <w:rFonts w:ascii="Times New Roman" w:hAnsi="Times New Roman" w:cs="Times New Roman"/>
          <w:sz w:val="24"/>
          <w:szCs w:val="24"/>
        </w:rPr>
        <w:t xml:space="preserve"> (NIM) </w:t>
      </w:r>
      <w:r w:rsidRPr="00D6475C">
        <w:rPr>
          <w:rFonts w:ascii="Times New Roman" w:hAnsi="Times New Roman" w:cs="Times New Roman"/>
          <w:sz w:val="24"/>
          <w:szCs w:val="24"/>
          <w:lang w:val="id-ID"/>
        </w:rPr>
        <w:t>(</w:t>
      </w:r>
      <m:oMath>
        <m:sSub>
          <m:sSubPr>
            <m:ctrlPr>
              <w:rPr>
                <w:rFonts w:ascii="Cambria Math" w:hAnsi="Times New Roman" w:cs="Times New Roman"/>
                <w:sz w:val="24"/>
                <w:szCs w:val="24"/>
                <w:lang w:val="id-ID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2</m:t>
            </m:r>
          </m:sub>
        </m:sSub>
      </m:oMath>
      <w:proofErr w:type="gramStart"/>
      <w:r w:rsidRPr="00D6475C">
        <w:rPr>
          <w:rFonts w:ascii="Times New Roman" w:eastAsiaTheme="minorEastAsia" w:hAnsi="Times New Roman" w:cs="Times New Roman"/>
          <w:sz w:val="24"/>
          <w:szCs w:val="24"/>
          <w:lang w:val="id-ID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5FE">
        <w:rPr>
          <w:rFonts w:ascii="Times New Roman" w:hAnsi="Times New Roman" w:cs="Times New Roman"/>
          <w:i/>
          <w:sz w:val="24"/>
          <w:szCs w:val="24"/>
        </w:rPr>
        <w:t>Return on Asset</w:t>
      </w:r>
      <w:r w:rsidRPr="00C265FE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(ROA)</w:t>
      </w:r>
      <w:r>
        <w:rPr>
          <w:rFonts w:ascii="Times New Roman" w:hAnsi="Times New Roman" w:cs="Times New Roman"/>
          <w:sz w:val="24"/>
          <w:szCs w:val="24"/>
        </w:rPr>
        <w:t xml:space="preserve"> (Y) </w:t>
      </w:r>
      <w:proofErr w:type="spellStart"/>
      <w:r w:rsidR="00690EC8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690E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EC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690EC8">
        <w:rPr>
          <w:rFonts w:ascii="Times New Roman" w:hAnsi="Times New Roman" w:cs="Times New Roman"/>
          <w:sz w:val="24"/>
          <w:szCs w:val="24"/>
        </w:rPr>
        <w:t xml:space="preserve"> saran </w:t>
      </w:r>
      <w:proofErr w:type="spellStart"/>
      <w:r w:rsidR="00690EC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690E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EC8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690EC8">
        <w:rPr>
          <w:rFonts w:ascii="Times New Roman" w:hAnsi="Times New Roman" w:cs="Times New Roman"/>
          <w:sz w:val="24"/>
          <w:szCs w:val="24"/>
        </w:rPr>
        <w:t>:</w:t>
      </w:r>
    </w:p>
    <w:p w:rsidR="00690EC8" w:rsidRPr="00690EC8" w:rsidRDefault="00690EC8" w:rsidP="00141992">
      <w:pPr>
        <w:pStyle w:val="ListParagraph"/>
        <w:numPr>
          <w:ilvl w:val="0"/>
          <w:numId w:val="10"/>
        </w:numPr>
        <w:spacing w:line="480" w:lineRule="auto"/>
        <w:ind w:left="720" w:hanging="2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PT. Bank Negara Indonesia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07FF"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 w:rsidR="00720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07FF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="00720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mempertahankan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7FF" w:rsidRPr="00C265FE">
        <w:rPr>
          <w:rFonts w:ascii="Times New Roman" w:hAnsi="Times New Roman" w:cs="Times New Roman"/>
          <w:i/>
          <w:sz w:val="24"/>
          <w:szCs w:val="24"/>
        </w:rPr>
        <w:t>Non Performing</w:t>
      </w:r>
      <w:r w:rsidR="007207FF" w:rsidRPr="00C265FE">
        <w:rPr>
          <w:rFonts w:ascii="Times New Roman" w:hAnsi="Times New Roman" w:cs="Times New Roman"/>
          <w:i/>
          <w:sz w:val="24"/>
          <w:szCs w:val="24"/>
          <w:lang w:val="id-ID"/>
        </w:rPr>
        <w:t xml:space="preserve"> Loan</w:t>
      </w:r>
      <w:r w:rsidR="007207FF" w:rsidRPr="00C265FE">
        <w:rPr>
          <w:rFonts w:ascii="Times New Roman" w:hAnsi="Times New Roman" w:cs="Times New Roman"/>
          <w:sz w:val="24"/>
          <w:szCs w:val="24"/>
        </w:rPr>
        <w:t xml:space="preserve"> (N</w:t>
      </w:r>
      <w:r w:rsidR="007207FF" w:rsidRPr="00C265FE">
        <w:rPr>
          <w:rFonts w:ascii="Times New Roman" w:hAnsi="Times New Roman" w:cs="Times New Roman"/>
          <w:sz w:val="24"/>
          <w:szCs w:val="24"/>
          <w:lang w:val="id-ID"/>
        </w:rPr>
        <w:t>PL</w:t>
      </w:r>
      <w:r w:rsidR="007207F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7207FF"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 w:rsidR="007207FF">
        <w:rPr>
          <w:rFonts w:ascii="Times New Roman" w:hAnsi="Times New Roman" w:cs="Times New Roman"/>
          <w:sz w:val="24"/>
          <w:szCs w:val="24"/>
        </w:rPr>
        <w:t xml:space="preserve"> 5% </w:t>
      </w:r>
      <w:proofErr w:type="spellStart"/>
      <w:r w:rsidR="007207FF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720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07FF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="007207FF">
        <w:rPr>
          <w:rFonts w:ascii="Times New Roman" w:hAnsi="Times New Roman" w:cs="Times New Roman"/>
          <w:sz w:val="24"/>
          <w:szCs w:val="24"/>
        </w:rPr>
        <w:t xml:space="preserve"> Bank Indonesia, </w:t>
      </w:r>
      <w:proofErr w:type="spellStart"/>
      <w:r w:rsidR="007207F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20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3A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673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3A8"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 w:rsidR="001673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3A8">
        <w:rPr>
          <w:rFonts w:ascii="Times New Roman" w:hAnsi="Times New Roman" w:cs="Times New Roman"/>
          <w:sz w:val="24"/>
          <w:szCs w:val="24"/>
        </w:rPr>
        <w:t>kreditnya</w:t>
      </w:r>
      <w:proofErr w:type="spellEnd"/>
      <w:r w:rsidR="001673A8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1673A8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1673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3A8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="001673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3A8">
        <w:rPr>
          <w:rFonts w:ascii="Times New Roman" w:hAnsi="Times New Roman" w:cs="Times New Roman"/>
          <w:sz w:val="24"/>
          <w:szCs w:val="24"/>
        </w:rPr>
        <w:t>menjalankan</w:t>
      </w:r>
      <w:proofErr w:type="spellEnd"/>
      <w:r w:rsidR="001673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3A8"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 w:rsidR="001673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3A8">
        <w:rPr>
          <w:rFonts w:ascii="Times New Roman" w:hAnsi="Times New Roman" w:cs="Times New Roman"/>
          <w:sz w:val="24"/>
          <w:szCs w:val="24"/>
        </w:rPr>
        <w:t>kehati-hatian</w:t>
      </w:r>
      <w:proofErr w:type="spellEnd"/>
      <w:r w:rsidR="001673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0EF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BA0E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0EF9">
        <w:rPr>
          <w:rFonts w:ascii="Times New Roman" w:hAnsi="Times New Roman" w:cs="Times New Roman"/>
          <w:sz w:val="24"/>
          <w:szCs w:val="24"/>
        </w:rPr>
        <w:t>meminimalisasi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bermasalah</w:t>
      </w:r>
      <w:proofErr w:type="spellEnd"/>
      <w:r w:rsidR="00132F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32F34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132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F3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132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F34">
        <w:rPr>
          <w:rFonts w:ascii="Times New Roman" w:hAnsi="Times New Roman" w:cs="Times New Roman"/>
          <w:sz w:val="24"/>
          <w:szCs w:val="24"/>
        </w:rPr>
        <w:t>pembinaan</w:t>
      </w:r>
      <w:proofErr w:type="spellEnd"/>
      <w:r w:rsidR="00132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F34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132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F3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132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F34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132F34">
        <w:rPr>
          <w:rFonts w:ascii="Times New Roman" w:hAnsi="Times New Roman" w:cs="Times New Roman"/>
          <w:sz w:val="24"/>
          <w:szCs w:val="24"/>
        </w:rPr>
        <w:t>.</w:t>
      </w:r>
    </w:p>
    <w:p w:rsidR="00690EC8" w:rsidRPr="009A1E61" w:rsidRDefault="00690EC8" w:rsidP="00141992">
      <w:pPr>
        <w:pStyle w:val="ListParagraph"/>
        <w:numPr>
          <w:ilvl w:val="0"/>
          <w:numId w:val="10"/>
        </w:numPr>
        <w:spacing w:line="480" w:lineRule="auto"/>
        <w:ind w:left="720" w:hanging="2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PT. Bank Negara Indonesia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07FF"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 w:rsidR="00720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07FF">
        <w:rPr>
          <w:rFonts w:ascii="Times New Roman" w:hAnsi="Times New Roman" w:cs="Times New Roman"/>
          <w:sz w:val="24"/>
          <w:szCs w:val="24"/>
        </w:rPr>
        <w:t>men</w:t>
      </w:r>
      <w:r w:rsidR="000838FB">
        <w:rPr>
          <w:rFonts w:ascii="Times New Roman" w:hAnsi="Times New Roman" w:cs="Times New Roman"/>
          <w:sz w:val="24"/>
          <w:szCs w:val="24"/>
        </w:rPr>
        <w:t>ingkatkan</w:t>
      </w:r>
      <w:proofErr w:type="spellEnd"/>
      <w:r w:rsidR="00083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8FB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0838FB">
        <w:rPr>
          <w:rFonts w:ascii="Times New Roman" w:hAnsi="Times New Roman" w:cs="Times New Roman"/>
          <w:sz w:val="24"/>
          <w:szCs w:val="24"/>
        </w:rPr>
        <w:t xml:space="preserve"> </w:t>
      </w:r>
      <w:r w:rsidR="00604B47" w:rsidRPr="00604B47">
        <w:rPr>
          <w:rFonts w:ascii="Times New Roman" w:hAnsi="Times New Roman" w:cs="Times New Roman"/>
          <w:i/>
          <w:sz w:val="24"/>
          <w:szCs w:val="24"/>
        </w:rPr>
        <w:t>Net Interest Margin</w:t>
      </w:r>
      <w:r w:rsidR="00604B47">
        <w:rPr>
          <w:rFonts w:ascii="Times New Roman" w:hAnsi="Times New Roman" w:cs="Times New Roman"/>
          <w:sz w:val="24"/>
          <w:szCs w:val="24"/>
        </w:rPr>
        <w:t xml:space="preserve"> (</w:t>
      </w:r>
      <w:r w:rsidR="000838FB">
        <w:rPr>
          <w:rFonts w:ascii="Times New Roman" w:hAnsi="Times New Roman" w:cs="Times New Roman"/>
          <w:sz w:val="24"/>
          <w:szCs w:val="24"/>
        </w:rPr>
        <w:t>NIM</w:t>
      </w:r>
      <w:r w:rsidR="00132F3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132F3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32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32F34">
        <w:rPr>
          <w:rFonts w:ascii="Times New Roman" w:hAnsi="Times New Roman" w:cs="Times New Roman"/>
          <w:sz w:val="24"/>
          <w:szCs w:val="24"/>
        </w:rPr>
        <w:t>cara</w:t>
      </w:r>
      <w:proofErr w:type="spellEnd"/>
      <w:proofErr w:type="gramEnd"/>
      <w:r w:rsidR="00132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F34">
        <w:rPr>
          <w:rFonts w:ascii="Times New Roman" w:hAnsi="Times New Roman" w:cs="Times New Roman"/>
          <w:sz w:val="24"/>
          <w:szCs w:val="24"/>
        </w:rPr>
        <w:t>menghimpun</w:t>
      </w:r>
      <w:proofErr w:type="spellEnd"/>
      <w:r w:rsidR="00132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F34">
        <w:rPr>
          <w:rFonts w:ascii="Times New Roman" w:hAnsi="Times New Roman" w:cs="Times New Roman"/>
          <w:sz w:val="24"/>
          <w:szCs w:val="24"/>
        </w:rPr>
        <w:t>dana-dana</w:t>
      </w:r>
      <w:proofErr w:type="spellEnd"/>
      <w:r w:rsidR="00132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F34">
        <w:rPr>
          <w:rFonts w:ascii="Times New Roman" w:hAnsi="Times New Roman" w:cs="Times New Roman"/>
          <w:sz w:val="24"/>
          <w:szCs w:val="24"/>
        </w:rPr>
        <w:t>murah</w:t>
      </w:r>
      <w:proofErr w:type="spellEnd"/>
      <w:r w:rsidR="00132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F34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132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F3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="00132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F34">
        <w:rPr>
          <w:rFonts w:ascii="Times New Roman" w:hAnsi="Times New Roman" w:cs="Times New Roman"/>
          <w:sz w:val="24"/>
          <w:szCs w:val="24"/>
        </w:rPr>
        <w:t>efisiensi</w:t>
      </w:r>
      <w:proofErr w:type="spellEnd"/>
      <w:r w:rsidR="00132F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32F34">
        <w:rPr>
          <w:rFonts w:ascii="Times New Roman" w:hAnsi="Times New Roman" w:cs="Times New Roman"/>
          <w:sz w:val="24"/>
          <w:szCs w:val="24"/>
        </w:rPr>
        <w:t>s</w:t>
      </w:r>
      <w:r w:rsidR="00F15646">
        <w:rPr>
          <w:rFonts w:ascii="Times New Roman" w:hAnsi="Times New Roman" w:cs="Times New Roman"/>
          <w:sz w:val="24"/>
          <w:szCs w:val="24"/>
        </w:rPr>
        <w:t>ehingga</w:t>
      </w:r>
      <w:proofErr w:type="spellEnd"/>
      <w:r w:rsidR="00F15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564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15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B47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="00604B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51C6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B451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4C69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264C69">
        <w:rPr>
          <w:rFonts w:ascii="Times New Roman" w:hAnsi="Times New Roman" w:cs="Times New Roman"/>
          <w:sz w:val="24"/>
          <w:szCs w:val="24"/>
        </w:rPr>
        <w:t xml:space="preserve"> </w:t>
      </w:r>
      <w:r w:rsidR="00B451C6">
        <w:rPr>
          <w:rFonts w:ascii="Times New Roman" w:hAnsi="Times New Roman" w:cs="Times New Roman"/>
          <w:sz w:val="24"/>
          <w:szCs w:val="24"/>
        </w:rPr>
        <w:t>bank</w:t>
      </w:r>
      <w:r w:rsidR="00BF0471">
        <w:rPr>
          <w:rFonts w:ascii="Times New Roman" w:hAnsi="Times New Roman" w:cs="Times New Roman"/>
          <w:sz w:val="24"/>
          <w:szCs w:val="24"/>
        </w:rPr>
        <w:t xml:space="preserve"> </w:t>
      </w:r>
      <w:r w:rsidR="00604B47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604B47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604B4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1E61" w:rsidRPr="009A1E61" w:rsidRDefault="009A1E61" w:rsidP="00141992">
      <w:pPr>
        <w:pStyle w:val="ListParagraph"/>
        <w:numPr>
          <w:ilvl w:val="0"/>
          <w:numId w:val="10"/>
        </w:numPr>
        <w:spacing w:line="480" w:lineRule="auto"/>
        <w:ind w:left="720" w:hanging="2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PT. Bank Negara Indonesia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327"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 w:rsidR="00970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3293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="006932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3293">
        <w:rPr>
          <w:rFonts w:ascii="Times New Roman" w:hAnsi="Times New Roman" w:cs="Times New Roman"/>
          <w:sz w:val="24"/>
          <w:szCs w:val="24"/>
        </w:rPr>
        <w:t>mempertahankan</w:t>
      </w:r>
      <w:proofErr w:type="spellEnd"/>
      <w:r w:rsidR="006932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3293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693293">
        <w:rPr>
          <w:rFonts w:ascii="Times New Roman" w:hAnsi="Times New Roman" w:cs="Times New Roman"/>
          <w:sz w:val="24"/>
          <w:szCs w:val="24"/>
        </w:rPr>
        <w:t xml:space="preserve"> </w:t>
      </w:r>
      <w:r w:rsidR="00693293" w:rsidRPr="00693293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693293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="00693293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="00693293">
        <w:rPr>
          <w:rFonts w:ascii="Times New Roman" w:hAnsi="Times New Roman" w:cs="Times New Roman"/>
          <w:sz w:val="24"/>
          <w:szCs w:val="24"/>
        </w:rPr>
        <w:t xml:space="preserve"> 1,2 % </w:t>
      </w:r>
      <w:proofErr w:type="spellStart"/>
      <w:r w:rsidR="00693293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6932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3293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="00693293">
        <w:rPr>
          <w:rFonts w:ascii="Times New Roman" w:hAnsi="Times New Roman" w:cs="Times New Roman"/>
          <w:sz w:val="24"/>
          <w:szCs w:val="24"/>
        </w:rPr>
        <w:t xml:space="preserve"> Bank Indonesia,</w:t>
      </w:r>
      <w:r w:rsidR="00100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D0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B3D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D0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B3D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A70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="00271A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A70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="00271A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A70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271A70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="00271A70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271A70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271A70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271A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A70">
        <w:rPr>
          <w:rFonts w:ascii="Times New Roman" w:hAnsi="Times New Roman" w:cs="Times New Roman"/>
          <w:sz w:val="24"/>
          <w:szCs w:val="24"/>
        </w:rPr>
        <w:t>memperhatikan</w:t>
      </w:r>
      <w:proofErr w:type="spellEnd"/>
      <w:r w:rsidR="00271A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A70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="00271A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A70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271A7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71A70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="00271A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A7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271A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A70">
        <w:rPr>
          <w:rFonts w:ascii="Times New Roman" w:hAnsi="Times New Roman" w:cs="Times New Roman"/>
          <w:sz w:val="24"/>
          <w:szCs w:val="24"/>
        </w:rPr>
        <w:lastRenderedPageBreak/>
        <w:t>terjadinya</w:t>
      </w:r>
      <w:proofErr w:type="spellEnd"/>
      <w:r w:rsidR="00271A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A70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271A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A70">
        <w:rPr>
          <w:rFonts w:ascii="Times New Roman" w:hAnsi="Times New Roman" w:cs="Times New Roman"/>
          <w:sz w:val="24"/>
          <w:szCs w:val="24"/>
        </w:rPr>
        <w:t>bermasalah</w:t>
      </w:r>
      <w:proofErr w:type="spellEnd"/>
      <w:r w:rsidR="00271A7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71A70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271A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A70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271A70">
        <w:rPr>
          <w:rFonts w:ascii="Times New Roman" w:hAnsi="Times New Roman" w:cs="Times New Roman"/>
          <w:sz w:val="24"/>
          <w:szCs w:val="24"/>
        </w:rPr>
        <w:t xml:space="preserve"> ROA, </w:t>
      </w:r>
      <w:proofErr w:type="spellStart"/>
      <w:r w:rsidR="00271A70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271A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A7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271A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A7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271A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A70">
        <w:rPr>
          <w:rFonts w:ascii="Times New Roman" w:hAnsi="Times New Roman" w:cs="Times New Roman"/>
          <w:sz w:val="24"/>
          <w:szCs w:val="24"/>
        </w:rPr>
        <w:t>efisiensi</w:t>
      </w:r>
      <w:proofErr w:type="spellEnd"/>
      <w:r w:rsidR="00271A70">
        <w:rPr>
          <w:rFonts w:ascii="Times New Roman" w:hAnsi="Times New Roman" w:cs="Times New Roman"/>
          <w:sz w:val="24"/>
          <w:szCs w:val="24"/>
        </w:rPr>
        <w:t>.</w:t>
      </w:r>
    </w:p>
    <w:p w:rsidR="009A1E61" w:rsidRPr="00325DE0" w:rsidRDefault="009A1E61" w:rsidP="00141992">
      <w:pPr>
        <w:pStyle w:val="ListParagraph"/>
        <w:numPr>
          <w:ilvl w:val="0"/>
          <w:numId w:val="10"/>
        </w:numPr>
        <w:spacing w:after="0" w:line="480" w:lineRule="auto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5DE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4A">
        <w:rPr>
          <w:rFonts w:ascii="Times New Roman" w:hAnsi="Times New Roman"/>
          <w:i/>
          <w:sz w:val="24"/>
          <w:szCs w:val="24"/>
          <w:lang w:val="sv-SE"/>
        </w:rPr>
        <w:t>Non</w:t>
      </w:r>
      <w:r w:rsidRPr="00427B4A">
        <w:rPr>
          <w:rFonts w:ascii="Times New Roman" w:hAnsi="Times New Roman"/>
          <w:sz w:val="24"/>
          <w:szCs w:val="24"/>
          <w:lang w:val="sv-SE"/>
        </w:rPr>
        <w:t xml:space="preserve"> </w:t>
      </w:r>
      <w:r w:rsidRPr="00427B4A">
        <w:rPr>
          <w:rFonts w:ascii="Times New Roman" w:hAnsi="Times New Roman" w:cs="Times New Roman"/>
          <w:i/>
          <w:sz w:val="24"/>
          <w:szCs w:val="24"/>
        </w:rPr>
        <w:t xml:space="preserve">Performing </w:t>
      </w:r>
      <w:r w:rsidRPr="00427B4A">
        <w:rPr>
          <w:rFonts w:ascii="Times New Roman" w:hAnsi="Times New Roman" w:cs="Times New Roman"/>
          <w:i/>
          <w:sz w:val="24"/>
          <w:szCs w:val="24"/>
          <w:lang w:val="id-ID"/>
        </w:rPr>
        <w:t>Loan</w:t>
      </w:r>
      <w:r w:rsidRPr="00427B4A">
        <w:rPr>
          <w:rFonts w:ascii="Times New Roman" w:hAnsi="Times New Roman" w:cs="Times New Roman"/>
          <w:sz w:val="24"/>
          <w:szCs w:val="24"/>
        </w:rPr>
        <w:t xml:space="preserve"> (NP</w:t>
      </w:r>
      <w:r w:rsidRPr="00427B4A">
        <w:rPr>
          <w:rFonts w:ascii="Times New Roman" w:hAnsi="Times New Roman" w:cs="Times New Roman"/>
          <w:sz w:val="24"/>
          <w:szCs w:val="24"/>
          <w:lang w:val="id-ID"/>
        </w:rPr>
        <w:t>L</w:t>
      </w:r>
      <w:r w:rsidRPr="00427B4A">
        <w:rPr>
          <w:rFonts w:ascii="Times New Roman" w:hAnsi="Times New Roman" w:cs="Times New Roman"/>
          <w:sz w:val="24"/>
          <w:szCs w:val="24"/>
        </w:rPr>
        <w:t>)</w:t>
      </w:r>
      <w:r w:rsidRPr="00427B4A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m:oMath>
        <m:sSub>
          <m:sSubPr>
            <m:ctrlPr>
              <w:rPr>
                <w:rFonts w:ascii="Cambria Math" w:hAnsi="Times New Roman" w:cs="Times New Roman"/>
                <w:sz w:val="24"/>
                <w:szCs w:val="24"/>
                <w:lang w:val="id-ID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id-ID"/>
          </w:rPr>
          <m:t>)</m:t>
        </m:r>
      </m:oMath>
      <w:r w:rsidRPr="00427B4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B451C6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="00B451C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25DE0">
        <w:rPr>
          <w:rFonts w:ascii="Times New Roman" w:hAnsi="Times New Roman" w:cs="Times New Roman"/>
          <w:i/>
          <w:sz w:val="24"/>
          <w:szCs w:val="24"/>
        </w:rPr>
        <w:t>Net Interest Margin</w:t>
      </w:r>
      <w:r w:rsidRPr="00325DE0">
        <w:rPr>
          <w:rFonts w:ascii="Times New Roman" w:hAnsi="Times New Roman" w:cs="Times New Roman"/>
          <w:sz w:val="24"/>
          <w:szCs w:val="24"/>
        </w:rPr>
        <w:t xml:space="preserve"> (NIM)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4A">
        <w:rPr>
          <w:rFonts w:ascii="Times New Roman" w:hAnsi="Times New Roman" w:cs="Times New Roman"/>
          <w:sz w:val="24"/>
          <w:szCs w:val="24"/>
          <w:lang w:val="id-ID"/>
        </w:rPr>
        <w:t>(</w:t>
      </w:r>
      <m:oMath>
        <m:sSub>
          <m:sSubPr>
            <m:ctrlPr>
              <w:rPr>
                <w:rFonts w:ascii="Cambria Math" w:hAnsi="Times New Roman" w:cs="Times New Roman"/>
                <w:sz w:val="24"/>
                <w:szCs w:val="24"/>
                <w:lang w:val="id-ID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id-ID"/>
              </w:rPr>
              <m:t>2</m:t>
            </m:r>
          </m:sub>
        </m:sSub>
      </m:oMath>
      <w:r w:rsidRPr="00427B4A">
        <w:rPr>
          <w:rFonts w:ascii="Times New Roman" w:eastAsiaTheme="minorEastAsia" w:hAnsi="Times New Roman" w:cs="Times New Roman"/>
          <w:sz w:val="24"/>
          <w:szCs w:val="24"/>
          <w:lang w:val="id-ID"/>
        </w:rPr>
        <w:t>)</w:t>
      </w:r>
      <w:r w:rsidRPr="00427B4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r w:rsidRPr="00C265FE">
        <w:rPr>
          <w:rFonts w:ascii="Times New Roman" w:hAnsi="Times New Roman" w:cs="Times New Roman"/>
          <w:i/>
          <w:sz w:val="24"/>
          <w:szCs w:val="24"/>
        </w:rPr>
        <w:t>Return on Asset</w:t>
      </w:r>
      <w:r w:rsidRPr="00C265FE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(ROA)</w:t>
      </w:r>
      <w:r>
        <w:rPr>
          <w:rFonts w:ascii="Times New Roman" w:hAnsi="Times New Roman" w:cs="Times New Roman"/>
          <w:sz w:val="24"/>
          <w:szCs w:val="24"/>
        </w:rPr>
        <w:t xml:space="preserve"> (Y)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970327">
        <w:rPr>
          <w:rFonts w:ascii="Times New Roman" w:hAnsi="Times New Roman" w:cs="Times New Roman"/>
          <w:sz w:val="24"/>
          <w:szCs w:val="24"/>
        </w:rPr>
        <w:t xml:space="preserve"> 87,9</w:t>
      </w:r>
      <w:r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</w:t>
      </w:r>
      <w:r w:rsidR="00970327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970327">
        <w:rPr>
          <w:rFonts w:ascii="Times New Roman" w:hAnsi="Times New Roman" w:cs="Times New Roman"/>
          <w:sz w:val="24"/>
          <w:szCs w:val="24"/>
        </w:rPr>
        <w:t xml:space="preserve"> 12,1</w:t>
      </w:r>
      <w:r w:rsidRPr="00325DE0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meneliti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DE0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325DE0">
        <w:rPr>
          <w:rFonts w:ascii="Times New Roman" w:hAnsi="Times New Roman" w:cs="Times New Roman"/>
          <w:sz w:val="24"/>
          <w:szCs w:val="24"/>
        </w:rPr>
        <w:t>.</w:t>
      </w:r>
    </w:p>
    <w:p w:rsidR="006F4B2F" w:rsidRPr="007C4C46" w:rsidRDefault="006F4B2F" w:rsidP="006779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F4B2F" w:rsidRPr="007C4C46" w:rsidSect="00AA33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701" w:bottom="1701" w:left="2268" w:header="708" w:footer="708" w:gutter="0"/>
      <w:pgNumType w:start="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FE2" w:rsidRDefault="005F1FE2" w:rsidP="006342BE">
      <w:pPr>
        <w:spacing w:after="0" w:line="240" w:lineRule="auto"/>
      </w:pPr>
      <w:r>
        <w:separator/>
      </w:r>
    </w:p>
  </w:endnote>
  <w:endnote w:type="continuationSeparator" w:id="0">
    <w:p w:rsidR="005F1FE2" w:rsidRDefault="005F1FE2" w:rsidP="00634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E21" w:rsidRDefault="005B7E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75761"/>
      <w:docPartObj>
        <w:docPartGallery w:val="Page Numbers (Bottom of Page)"/>
        <w:docPartUnique/>
      </w:docPartObj>
    </w:sdtPr>
    <w:sdtEndPr/>
    <w:sdtContent>
      <w:p w:rsidR="005F4C02" w:rsidRDefault="005F1FE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7E21">
          <w:rPr>
            <w:noProof/>
          </w:rPr>
          <w:t>83</w:t>
        </w:r>
        <w:r>
          <w:rPr>
            <w:noProof/>
          </w:rPr>
          <w:fldChar w:fldCharType="end"/>
        </w:r>
      </w:p>
    </w:sdtContent>
  </w:sdt>
  <w:p w:rsidR="005F4C02" w:rsidRDefault="005F4C0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E21" w:rsidRDefault="005B7E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FE2" w:rsidRDefault="005F1FE2" w:rsidP="006342BE">
      <w:pPr>
        <w:spacing w:after="0" w:line="240" w:lineRule="auto"/>
      </w:pPr>
      <w:r>
        <w:separator/>
      </w:r>
    </w:p>
  </w:footnote>
  <w:footnote w:type="continuationSeparator" w:id="0">
    <w:p w:rsidR="005F1FE2" w:rsidRDefault="005F1FE2" w:rsidP="00634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E21" w:rsidRDefault="005B7E21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21887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E21" w:rsidRDefault="005B7E21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21888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E21" w:rsidRDefault="005B7E21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21886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3005"/>
    <w:multiLevelType w:val="hybridMultilevel"/>
    <w:tmpl w:val="E2824D6E"/>
    <w:lvl w:ilvl="0" w:tplc="032E6BD2">
      <w:start w:val="1"/>
      <w:numFmt w:val="decimal"/>
      <w:lvlText w:val="%1."/>
      <w:lvlJc w:val="right"/>
      <w:pPr>
        <w:ind w:left="1708" w:hanging="360"/>
      </w:pPr>
      <w:rPr>
        <w:rFonts w:ascii="Times New Roman" w:eastAsiaTheme="minorEastAsia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2428" w:hanging="360"/>
      </w:pPr>
    </w:lvl>
    <w:lvl w:ilvl="2" w:tplc="0421001B" w:tentative="1">
      <w:start w:val="1"/>
      <w:numFmt w:val="lowerRoman"/>
      <w:lvlText w:val="%3."/>
      <w:lvlJc w:val="right"/>
      <w:pPr>
        <w:ind w:left="3148" w:hanging="180"/>
      </w:pPr>
    </w:lvl>
    <w:lvl w:ilvl="3" w:tplc="0421000F" w:tentative="1">
      <w:start w:val="1"/>
      <w:numFmt w:val="decimal"/>
      <w:lvlText w:val="%4."/>
      <w:lvlJc w:val="left"/>
      <w:pPr>
        <w:ind w:left="3868" w:hanging="360"/>
      </w:pPr>
    </w:lvl>
    <w:lvl w:ilvl="4" w:tplc="04210019" w:tentative="1">
      <w:start w:val="1"/>
      <w:numFmt w:val="lowerLetter"/>
      <w:lvlText w:val="%5."/>
      <w:lvlJc w:val="left"/>
      <w:pPr>
        <w:ind w:left="4588" w:hanging="360"/>
      </w:pPr>
    </w:lvl>
    <w:lvl w:ilvl="5" w:tplc="0421001B" w:tentative="1">
      <w:start w:val="1"/>
      <w:numFmt w:val="lowerRoman"/>
      <w:lvlText w:val="%6."/>
      <w:lvlJc w:val="right"/>
      <w:pPr>
        <w:ind w:left="5308" w:hanging="180"/>
      </w:pPr>
    </w:lvl>
    <w:lvl w:ilvl="6" w:tplc="0421000F" w:tentative="1">
      <w:start w:val="1"/>
      <w:numFmt w:val="decimal"/>
      <w:lvlText w:val="%7."/>
      <w:lvlJc w:val="left"/>
      <w:pPr>
        <w:ind w:left="6028" w:hanging="360"/>
      </w:pPr>
    </w:lvl>
    <w:lvl w:ilvl="7" w:tplc="04210019" w:tentative="1">
      <w:start w:val="1"/>
      <w:numFmt w:val="lowerLetter"/>
      <w:lvlText w:val="%8."/>
      <w:lvlJc w:val="left"/>
      <w:pPr>
        <w:ind w:left="6748" w:hanging="360"/>
      </w:pPr>
    </w:lvl>
    <w:lvl w:ilvl="8" w:tplc="0421001B" w:tentative="1">
      <w:start w:val="1"/>
      <w:numFmt w:val="lowerRoman"/>
      <w:lvlText w:val="%9."/>
      <w:lvlJc w:val="right"/>
      <w:pPr>
        <w:ind w:left="7468" w:hanging="180"/>
      </w:pPr>
    </w:lvl>
  </w:abstractNum>
  <w:abstractNum w:abstractNumId="1">
    <w:nsid w:val="07016F1F"/>
    <w:multiLevelType w:val="hybridMultilevel"/>
    <w:tmpl w:val="A9603D2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740A3"/>
    <w:multiLevelType w:val="hybridMultilevel"/>
    <w:tmpl w:val="511C1488"/>
    <w:lvl w:ilvl="0" w:tplc="A32439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210942"/>
    <w:multiLevelType w:val="hybridMultilevel"/>
    <w:tmpl w:val="9B941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AD6208"/>
    <w:multiLevelType w:val="hybridMultilevel"/>
    <w:tmpl w:val="3B06D59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1B1172"/>
    <w:multiLevelType w:val="hybridMultilevel"/>
    <w:tmpl w:val="A9603D2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0A3BBE"/>
    <w:multiLevelType w:val="multilevel"/>
    <w:tmpl w:val="9BD0EA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506617D0"/>
    <w:multiLevelType w:val="hybridMultilevel"/>
    <w:tmpl w:val="3A7E46C6"/>
    <w:lvl w:ilvl="0" w:tplc="99606A5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4D3351A"/>
    <w:multiLevelType w:val="hybridMultilevel"/>
    <w:tmpl w:val="3BFEE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D471B3"/>
    <w:multiLevelType w:val="hybridMultilevel"/>
    <w:tmpl w:val="6C6258D4"/>
    <w:lvl w:ilvl="0" w:tplc="A61E4780">
      <w:start w:val="1"/>
      <w:numFmt w:val="lowerLetter"/>
      <w:lvlText w:val="%1."/>
      <w:lvlJc w:val="left"/>
      <w:pPr>
        <w:ind w:left="10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2A72DF"/>
    <w:multiLevelType w:val="hybridMultilevel"/>
    <w:tmpl w:val="3B06D59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0821A5"/>
    <w:multiLevelType w:val="hybridMultilevel"/>
    <w:tmpl w:val="7CBE0976"/>
    <w:lvl w:ilvl="0" w:tplc="FD2E6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FC7314"/>
    <w:multiLevelType w:val="hybridMultilevel"/>
    <w:tmpl w:val="7CBE0976"/>
    <w:lvl w:ilvl="0" w:tplc="FD2E6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1"/>
  </w:num>
  <w:num w:numId="5">
    <w:abstractNumId w:val="5"/>
  </w:num>
  <w:num w:numId="6">
    <w:abstractNumId w:val="3"/>
  </w:num>
  <w:num w:numId="7">
    <w:abstractNumId w:val="2"/>
  </w:num>
  <w:num w:numId="8">
    <w:abstractNumId w:val="8"/>
  </w:num>
  <w:num w:numId="9">
    <w:abstractNumId w:val="9"/>
  </w:num>
  <w:num w:numId="10">
    <w:abstractNumId w:val="7"/>
  </w:num>
  <w:num w:numId="11">
    <w:abstractNumId w:val="0"/>
  </w:num>
  <w:num w:numId="12">
    <w:abstractNumId w:val="11"/>
  </w:num>
  <w:num w:numId="1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6C51"/>
    <w:rsid w:val="0001366B"/>
    <w:rsid w:val="00017A5C"/>
    <w:rsid w:val="000221F6"/>
    <w:rsid w:val="00035822"/>
    <w:rsid w:val="0004688A"/>
    <w:rsid w:val="000477B8"/>
    <w:rsid w:val="0005090D"/>
    <w:rsid w:val="000645BE"/>
    <w:rsid w:val="00073E58"/>
    <w:rsid w:val="000814F0"/>
    <w:rsid w:val="000838FB"/>
    <w:rsid w:val="0008625D"/>
    <w:rsid w:val="000B1F2D"/>
    <w:rsid w:val="000B5F8D"/>
    <w:rsid w:val="000C7FA7"/>
    <w:rsid w:val="000D1A2B"/>
    <w:rsid w:val="000E3699"/>
    <w:rsid w:val="000E6E7F"/>
    <w:rsid w:val="000F2E94"/>
    <w:rsid w:val="000F7C27"/>
    <w:rsid w:val="00100780"/>
    <w:rsid w:val="00104939"/>
    <w:rsid w:val="0011209D"/>
    <w:rsid w:val="001134D4"/>
    <w:rsid w:val="00132F34"/>
    <w:rsid w:val="00141992"/>
    <w:rsid w:val="00142F6A"/>
    <w:rsid w:val="00146A16"/>
    <w:rsid w:val="00150B64"/>
    <w:rsid w:val="001556FD"/>
    <w:rsid w:val="001673A8"/>
    <w:rsid w:val="00181630"/>
    <w:rsid w:val="00182ED9"/>
    <w:rsid w:val="001915DF"/>
    <w:rsid w:val="001B3D0F"/>
    <w:rsid w:val="001B671C"/>
    <w:rsid w:val="001D0E06"/>
    <w:rsid w:val="001D75C8"/>
    <w:rsid w:val="002054A9"/>
    <w:rsid w:val="00206903"/>
    <w:rsid w:val="00256B6C"/>
    <w:rsid w:val="00264C69"/>
    <w:rsid w:val="00271A70"/>
    <w:rsid w:val="00275830"/>
    <w:rsid w:val="00280E95"/>
    <w:rsid w:val="002A1C5D"/>
    <w:rsid w:val="002B0090"/>
    <w:rsid w:val="002B2B5A"/>
    <w:rsid w:val="002C419F"/>
    <w:rsid w:val="002D512B"/>
    <w:rsid w:val="002E17D6"/>
    <w:rsid w:val="002E6543"/>
    <w:rsid w:val="00377327"/>
    <w:rsid w:val="003811B5"/>
    <w:rsid w:val="00383298"/>
    <w:rsid w:val="003840D2"/>
    <w:rsid w:val="00396B59"/>
    <w:rsid w:val="00425B55"/>
    <w:rsid w:val="00427B4A"/>
    <w:rsid w:val="00433138"/>
    <w:rsid w:val="00442574"/>
    <w:rsid w:val="00445A28"/>
    <w:rsid w:val="0045075E"/>
    <w:rsid w:val="00456124"/>
    <w:rsid w:val="004718BD"/>
    <w:rsid w:val="004742F0"/>
    <w:rsid w:val="004D46E3"/>
    <w:rsid w:val="004D58D7"/>
    <w:rsid w:val="004E7139"/>
    <w:rsid w:val="004F0972"/>
    <w:rsid w:val="004F68B6"/>
    <w:rsid w:val="00513935"/>
    <w:rsid w:val="00531C0A"/>
    <w:rsid w:val="005321E3"/>
    <w:rsid w:val="00534335"/>
    <w:rsid w:val="005673EC"/>
    <w:rsid w:val="005B0F7B"/>
    <w:rsid w:val="005B2253"/>
    <w:rsid w:val="005B3C00"/>
    <w:rsid w:val="005B7E21"/>
    <w:rsid w:val="005C510F"/>
    <w:rsid w:val="005D5CEE"/>
    <w:rsid w:val="005E4059"/>
    <w:rsid w:val="005F1FE2"/>
    <w:rsid w:val="005F4C02"/>
    <w:rsid w:val="005F59B4"/>
    <w:rsid w:val="0060040E"/>
    <w:rsid w:val="00604B47"/>
    <w:rsid w:val="00604FD1"/>
    <w:rsid w:val="00624FAF"/>
    <w:rsid w:val="006342BE"/>
    <w:rsid w:val="006450B8"/>
    <w:rsid w:val="0064757B"/>
    <w:rsid w:val="00651419"/>
    <w:rsid w:val="00652213"/>
    <w:rsid w:val="0067797B"/>
    <w:rsid w:val="00690EC8"/>
    <w:rsid w:val="006928C9"/>
    <w:rsid w:val="00693293"/>
    <w:rsid w:val="006937F3"/>
    <w:rsid w:val="006A0DCE"/>
    <w:rsid w:val="006D5B6E"/>
    <w:rsid w:val="006D70F2"/>
    <w:rsid w:val="006E7F91"/>
    <w:rsid w:val="006F337A"/>
    <w:rsid w:val="006F4B2F"/>
    <w:rsid w:val="0071339F"/>
    <w:rsid w:val="00714F2B"/>
    <w:rsid w:val="007207FF"/>
    <w:rsid w:val="00775144"/>
    <w:rsid w:val="00781350"/>
    <w:rsid w:val="00785F70"/>
    <w:rsid w:val="007A4BB3"/>
    <w:rsid w:val="007C4C46"/>
    <w:rsid w:val="007D1727"/>
    <w:rsid w:val="007F2FCE"/>
    <w:rsid w:val="00822AF1"/>
    <w:rsid w:val="0082451B"/>
    <w:rsid w:val="00831855"/>
    <w:rsid w:val="0084021A"/>
    <w:rsid w:val="008435EA"/>
    <w:rsid w:val="00876526"/>
    <w:rsid w:val="00887FFE"/>
    <w:rsid w:val="00894882"/>
    <w:rsid w:val="008A5847"/>
    <w:rsid w:val="008B77D2"/>
    <w:rsid w:val="008C2BD4"/>
    <w:rsid w:val="008C4142"/>
    <w:rsid w:val="008D1C28"/>
    <w:rsid w:val="008E2ED4"/>
    <w:rsid w:val="008E7646"/>
    <w:rsid w:val="00921009"/>
    <w:rsid w:val="009255C0"/>
    <w:rsid w:val="00935D2C"/>
    <w:rsid w:val="0093686B"/>
    <w:rsid w:val="00970327"/>
    <w:rsid w:val="00977440"/>
    <w:rsid w:val="009812D3"/>
    <w:rsid w:val="009A1E61"/>
    <w:rsid w:val="009A1E6E"/>
    <w:rsid w:val="009A610B"/>
    <w:rsid w:val="009B4D17"/>
    <w:rsid w:val="009D19F4"/>
    <w:rsid w:val="00A20A9D"/>
    <w:rsid w:val="00A23F7B"/>
    <w:rsid w:val="00A348CA"/>
    <w:rsid w:val="00A47246"/>
    <w:rsid w:val="00A53A76"/>
    <w:rsid w:val="00A544FB"/>
    <w:rsid w:val="00A54C2C"/>
    <w:rsid w:val="00A77901"/>
    <w:rsid w:val="00A87BE1"/>
    <w:rsid w:val="00AA3332"/>
    <w:rsid w:val="00AB4B99"/>
    <w:rsid w:val="00B342E2"/>
    <w:rsid w:val="00B40055"/>
    <w:rsid w:val="00B43A0B"/>
    <w:rsid w:val="00B4511A"/>
    <w:rsid w:val="00B451C6"/>
    <w:rsid w:val="00B60D38"/>
    <w:rsid w:val="00B67625"/>
    <w:rsid w:val="00B74C3A"/>
    <w:rsid w:val="00B83661"/>
    <w:rsid w:val="00B91E0F"/>
    <w:rsid w:val="00BA0EF9"/>
    <w:rsid w:val="00BB375E"/>
    <w:rsid w:val="00BB576C"/>
    <w:rsid w:val="00BE0D4A"/>
    <w:rsid w:val="00BF0471"/>
    <w:rsid w:val="00BF30D6"/>
    <w:rsid w:val="00BF37D0"/>
    <w:rsid w:val="00C057A5"/>
    <w:rsid w:val="00C265FE"/>
    <w:rsid w:val="00C30EA3"/>
    <w:rsid w:val="00C31DB1"/>
    <w:rsid w:val="00C5279B"/>
    <w:rsid w:val="00C55090"/>
    <w:rsid w:val="00C55A16"/>
    <w:rsid w:val="00C674B3"/>
    <w:rsid w:val="00C70D6A"/>
    <w:rsid w:val="00C71688"/>
    <w:rsid w:val="00CB3393"/>
    <w:rsid w:val="00CB415B"/>
    <w:rsid w:val="00CB424B"/>
    <w:rsid w:val="00CB68C7"/>
    <w:rsid w:val="00CC65EE"/>
    <w:rsid w:val="00CD4434"/>
    <w:rsid w:val="00CD75E1"/>
    <w:rsid w:val="00CF1805"/>
    <w:rsid w:val="00D12726"/>
    <w:rsid w:val="00D13641"/>
    <w:rsid w:val="00D25926"/>
    <w:rsid w:val="00D313F6"/>
    <w:rsid w:val="00D35C7B"/>
    <w:rsid w:val="00D47803"/>
    <w:rsid w:val="00D551B1"/>
    <w:rsid w:val="00D5671D"/>
    <w:rsid w:val="00D64BDB"/>
    <w:rsid w:val="00D65FD7"/>
    <w:rsid w:val="00D70670"/>
    <w:rsid w:val="00D809F2"/>
    <w:rsid w:val="00D87A5E"/>
    <w:rsid w:val="00D96845"/>
    <w:rsid w:val="00DC49B8"/>
    <w:rsid w:val="00DF4949"/>
    <w:rsid w:val="00E1364F"/>
    <w:rsid w:val="00E26DAD"/>
    <w:rsid w:val="00E33139"/>
    <w:rsid w:val="00E473EB"/>
    <w:rsid w:val="00E82993"/>
    <w:rsid w:val="00E83AE1"/>
    <w:rsid w:val="00E90ED6"/>
    <w:rsid w:val="00EC67DE"/>
    <w:rsid w:val="00ED002A"/>
    <w:rsid w:val="00EE6C51"/>
    <w:rsid w:val="00F15646"/>
    <w:rsid w:val="00F1785F"/>
    <w:rsid w:val="00F46A12"/>
    <w:rsid w:val="00F50D61"/>
    <w:rsid w:val="00F52AD8"/>
    <w:rsid w:val="00F5387D"/>
    <w:rsid w:val="00F57136"/>
    <w:rsid w:val="00F5752B"/>
    <w:rsid w:val="00F75936"/>
    <w:rsid w:val="00F91DD6"/>
    <w:rsid w:val="00FA3EA5"/>
    <w:rsid w:val="00FC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line="480" w:lineRule="auto"/>
        <w:ind w:left="1134" w:hanging="113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C51"/>
    <w:pPr>
      <w:spacing w:after="200" w:line="276" w:lineRule="auto"/>
      <w:ind w:left="0" w:firstLine="0"/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5D5CEE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CEE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CEE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CEE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CEE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CEE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CEE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CEE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CEE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C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CE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D5CEE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CE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CEE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CE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CEE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CEE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CE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D5CE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D5CEE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CEE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D5CE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5D5CEE"/>
    <w:rPr>
      <w:b/>
      <w:bCs/>
    </w:rPr>
  </w:style>
  <w:style w:type="character" w:styleId="Emphasis">
    <w:name w:val="Emphasis"/>
    <w:uiPriority w:val="20"/>
    <w:qFormat/>
    <w:rsid w:val="005D5CE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5D5CEE"/>
    <w:pPr>
      <w:spacing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5D5CE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D5CEE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5D5CEE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CEE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CEE"/>
    <w:rPr>
      <w:b/>
      <w:bCs/>
      <w:i/>
      <w:iCs/>
    </w:rPr>
  </w:style>
  <w:style w:type="character" w:styleId="SubtleEmphasis">
    <w:name w:val="Subtle Emphasis"/>
    <w:uiPriority w:val="19"/>
    <w:qFormat/>
    <w:rsid w:val="005D5CEE"/>
    <w:rPr>
      <w:i/>
      <w:iCs/>
    </w:rPr>
  </w:style>
  <w:style w:type="character" w:styleId="IntenseEmphasis">
    <w:name w:val="Intense Emphasis"/>
    <w:uiPriority w:val="21"/>
    <w:qFormat/>
    <w:rsid w:val="005D5CEE"/>
    <w:rPr>
      <w:b/>
      <w:bCs/>
    </w:rPr>
  </w:style>
  <w:style w:type="character" w:styleId="SubtleReference">
    <w:name w:val="Subtle Reference"/>
    <w:uiPriority w:val="31"/>
    <w:qFormat/>
    <w:rsid w:val="005D5CEE"/>
    <w:rPr>
      <w:smallCaps/>
    </w:rPr>
  </w:style>
  <w:style w:type="character" w:styleId="IntenseReference">
    <w:name w:val="Intense Reference"/>
    <w:uiPriority w:val="32"/>
    <w:qFormat/>
    <w:rsid w:val="005D5CEE"/>
    <w:rPr>
      <w:smallCaps/>
      <w:spacing w:val="5"/>
      <w:u w:val="single"/>
    </w:rPr>
  </w:style>
  <w:style w:type="character" w:styleId="BookTitle">
    <w:name w:val="Book Title"/>
    <w:uiPriority w:val="33"/>
    <w:qFormat/>
    <w:rsid w:val="005D5CEE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CEE"/>
    <w:pPr>
      <w:outlineLvl w:val="9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E6C51"/>
  </w:style>
  <w:style w:type="paragraph" w:styleId="BalloonText">
    <w:name w:val="Balloon Text"/>
    <w:basedOn w:val="Normal"/>
    <w:link w:val="BalloonTextChar"/>
    <w:uiPriority w:val="99"/>
    <w:semiHidden/>
    <w:unhideWhenUsed/>
    <w:rsid w:val="00EE6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C5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3185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34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42BE"/>
  </w:style>
  <w:style w:type="paragraph" w:styleId="Footer">
    <w:name w:val="footer"/>
    <w:basedOn w:val="Normal"/>
    <w:link w:val="FooterChar"/>
    <w:uiPriority w:val="99"/>
    <w:unhideWhenUsed/>
    <w:rsid w:val="00634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42BE"/>
  </w:style>
  <w:style w:type="paragraph" w:styleId="NormalWeb">
    <w:name w:val="Normal (Web)"/>
    <w:basedOn w:val="Normal"/>
    <w:uiPriority w:val="99"/>
    <w:unhideWhenUsed/>
    <w:rsid w:val="006A0DC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bidi="ar-SA"/>
    </w:rPr>
  </w:style>
  <w:style w:type="paragraph" w:customStyle="1" w:styleId="Default">
    <w:name w:val="Default"/>
    <w:rsid w:val="0067797B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hAnsi="Times New Roman" w:cs="Times New Roman"/>
      <w:color w:val="000000"/>
      <w:sz w:val="24"/>
      <w:szCs w:val="24"/>
      <w:lang w:val="id-ID" w:bidi="ar-SA"/>
    </w:rPr>
  </w:style>
  <w:style w:type="table" w:styleId="TableGrid">
    <w:name w:val="Table Grid"/>
    <w:basedOn w:val="TableNormal"/>
    <w:uiPriority w:val="59"/>
    <w:rsid w:val="0067797B"/>
    <w:pPr>
      <w:spacing w:line="240" w:lineRule="auto"/>
      <w:ind w:left="0" w:firstLine="0"/>
      <w:jc w:val="left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7797B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rsid w:val="009812D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09F49-D68E-424C-B4CE-CDF651CD0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Teguh</cp:lastModifiedBy>
  <cp:revision>4</cp:revision>
  <cp:lastPrinted>2017-07-14T01:39:00Z</cp:lastPrinted>
  <dcterms:created xsi:type="dcterms:W3CDTF">2015-08-10T07:27:00Z</dcterms:created>
  <dcterms:modified xsi:type="dcterms:W3CDTF">2017-07-14T01:43:00Z</dcterms:modified>
</cp:coreProperties>
</file>